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87ED6" w14:textId="77777777" w:rsidR="00F13AF9" w:rsidRPr="00F13AF9" w:rsidRDefault="00F13AF9" w:rsidP="00F13AF9">
      <w:pPr>
        <w:keepNext/>
        <w:keepLines/>
        <w:spacing w:before="0" w:after="0"/>
        <w:jc w:val="right"/>
        <w:outlineLvl w:val="1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  <w:r w:rsidRPr="00F13AF9">
        <w:rPr>
          <w:rFonts w:cs="Cambria"/>
          <w:b/>
          <w:bCs/>
          <w:i/>
          <w:color w:val="0F243E" w:themeColor="text2" w:themeShade="80"/>
          <w:sz w:val="28"/>
          <w:szCs w:val="26"/>
        </w:rPr>
        <w:t xml:space="preserve">    </w:t>
      </w:r>
      <w:r w:rsidRPr="00F13AF9">
        <w:rPr>
          <w:rFonts w:cs="Cambria"/>
          <w:b/>
          <w:bCs/>
          <w:i/>
          <w:color w:val="0F243E" w:themeColor="text2" w:themeShade="80"/>
          <w:sz w:val="22"/>
          <w:szCs w:val="22"/>
        </w:rPr>
        <w:t xml:space="preserve">           </w:t>
      </w:r>
      <w:bookmarkStart w:id="0" w:name="_Toc289083046"/>
      <w:r w:rsidRPr="00F13AF9">
        <w:rPr>
          <w:rFonts w:cs="Cambria"/>
          <w:b/>
          <w:bCs/>
          <w:i/>
          <w:color w:val="0F243E" w:themeColor="text2" w:themeShade="80"/>
          <w:sz w:val="22"/>
          <w:szCs w:val="22"/>
        </w:rPr>
        <w:t>ZAŁĄCZNIK NR 2 - Oferta</w:t>
      </w:r>
    </w:p>
    <w:p w14:paraId="5B36A943" w14:textId="77777777" w:rsidR="00F13AF9" w:rsidRPr="00F13AF9" w:rsidRDefault="00F13AF9" w:rsidP="00F13AF9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</w:p>
    <w:p w14:paraId="5B086128" w14:textId="4E3C7629" w:rsidR="00F13AF9" w:rsidRPr="00F13AF9" w:rsidRDefault="00F13AF9" w:rsidP="00F13AF9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  <w:r w:rsidRPr="00F13AF9">
        <w:rPr>
          <w:rFonts w:cs="Cambria"/>
          <w:b/>
          <w:bCs/>
          <w:i/>
          <w:color w:val="0F243E" w:themeColor="text2" w:themeShade="80"/>
          <w:sz w:val="22"/>
          <w:szCs w:val="22"/>
        </w:rPr>
        <w:t>Nr sprawy:  OI.I.261.2.</w:t>
      </w:r>
      <w:r w:rsidR="00DF44C0">
        <w:rPr>
          <w:rFonts w:cs="Cambria"/>
          <w:b/>
          <w:bCs/>
          <w:i/>
          <w:color w:val="0F243E" w:themeColor="text2" w:themeShade="80"/>
          <w:sz w:val="22"/>
          <w:szCs w:val="22"/>
        </w:rPr>
        <w:t>53</w:t>
      </w:r>
      <w:r w:rsidRPr="00F13AF9">
        <w:rPr>
          <w:rFonts w:cs="Cambria"/>
          <w:b/>
          <w:bCs/>
          <w:i/>
          <w:color w:val="0F243E" w:themeColor="text2" w:themeShade="80"/>
          <w:sz w:val="22"/>
          <w:szCs w:val="22"/>
        </w:rPr>
        <w:t>.202</w:t>
      </w:r>
      <w:r w:rsidR="00DF44C0">
        <w:rPr>
          <w:rFonts w:cs="Cambria"/>
          <w:b/>
          <w:bCs/>
          <w:i/>
          <w:color w:val="0F243E" w:themeColor="text2" w:themeShade="80"/>
          <w:sz w:val="22"/>
          <w:szCs w:val="22"/>
        </w:rPr>
        <w:t>1</w:t>
      </w:r>
      <w:r w:rsidRPr="00F13AF9">
        <w:rPr>
          <w:rFonts w:cs="Cambria"/>
          <w:b/>
          <w:bCs/>
          <w:i/>
          <w:color w:val="0F243E" w:themeColor="text2" w:themeShade="80"/>
          <w:sz w:val="22"/>
          <w:szCs w:val="22"/>
        </w:rPr>
        <w:t xml:space="preserve">.AK  </w:t>
      </w:r>
    </w:p>
    <w:bookmarkEnd w:id="0"/>
    <w:p w14:paraId="6B8411FF" w14:textId="77777777" w:rsidR="00F13AF9" w:rsidRPr="00F13AF9" w:rsidRDefault="00F13AF9" w:rsidP="00F13AF9">
      <w:pPr>
        <w:jc w:val="both"/>
        <w:rPr>
          <w:rFonts w:ascii="Nimbus Roman No9 L" w:hAnsi="Nimbus Roman No9 L" w:cs="Nimbus Roman No9 L"/>
          <w:color w:val="0F243E" w:themeColor="text2" w:themeShade="80"/>
        </w:rPr>
      </w:pPr>
    </w:p>
    <w:p w14:paraId="69B273C1" w14:textId="77777777" w:rsidR="00DF44C0" w:rsidRPr="00DF44C0" w:rsidRDefault="00DF44C0" w:rsidP="00DF44C0">
      <w:pPr>
        <w:jc w:val="both"/>
        <w:rPr>
          <w:rFonts w:ascii="Nimbus Roman No9 L" w:hAnsi="Nimbus Roman No9 L" w:cs="Nimbus Roman No9 L"/>
        </w:rPr>
      </w:pPr>
    </w:p>
    <w:p w14:paraId="7E0F90FF" w14:textId="77777777" w:rsidR="00DF44C0" w:rsidRPr="00DF44C0" w:rsidRDefault="00DF44C0" w:rsidP="00DF44C0">
      <w:pPr>
        <w:jc w:val="both"/>
        <w:rPr>
          <w:rFonts w:ascii="Nimbus Roman No9 L" w:hAnsi="Nimbus Roman No9 L" w:cs="Nimbus Roman No9 L"/>
        </w:rPr>
      </w:pPr>
    </w:p>
    <w:p w14:paraId="363A7754" w14:textId="77777777" w:rsidR="00DF44C0" w:rsidRPr="00DF44C0" w:rsidRDefault="00DF44C0" w:rsidP="00DF44C0">
      <w:pPr>
        <w:rPr>
          <w:rFonts w:ascii="Nimbus Roman No9 L" w:hAnsi="Nimbus Roman No9 L" w:cs="Nimbus Roman No9 L"/>
        </w:rPr>
      </w:pPr>
      <w:bookmarkStart w:id="1" w:name="_Hlk78535526"/>
      <w:bookmarkStart w:id="2" w:name="_Hlk78535517"/>
      <w:r w:rsidRPr="00DF44C0">
        <w:rPr>
          <w:rFonts w:ascii="Nimbus Roman No9 L" w:hAnsi="Nimbus Roman No9 L" w:cs="Nimbus Roman No9 L"/>
        </w:rPr>
        <w:t>______________________                                                               ______________________</w:t>
      </w:r>
    </w:p>
    <w:p w14:paraId="7C00B28B" w14:textId="77777777" w:rsidR="00DF44C0" w:rsidRPr="00DF44C0" w:rsidRDefault="00DF44C0" w:rsidP="00DF44C0">
      <w:pPr>
        <w:widowControl w:val="0"/>
        <w:suppressAutoHyphens/>
        <w:spacing w:line="360" w:lineRule="auto"/>
        <w:rPr>
          <w:i/>
          <w:sz w:val="18"/>
          <w:szCs w:val="18"/>
        </w:rPr>
      </w:pPr>
      <w:bookmarkStart w:id="3" w:name="_Hlk78535540"/>
      <w:bookmarkEnd w:id="1"/>
      <w:r w:rsidRPr="00DF44C0">
        <w:rPr>
          <w:i/>
          <w:sz w:val="18"/>
          <w:szCs w:val="18"/>
        </w:rPr>
        <w:t>(pieczęć oferenta)                                                                                                   (miejscowość, data)</w:t>
      </w:r>
    </w:p>
    <w:bookmarkEnd w:id="2"/>
    <w:bookmarkEnd w:id="3"/>
    <w:p w14:paraId="679D23AC" w14:textId="77777777" w:rsidR="00DF44C0" w:rsidRDefault="00DF44C0" w:rsidP="00DF44C0">
      <w:pPr>
        <w:widowControl w:val="0"/>
        <w:suppressAutoHyphens/>
        <w:spacing w:before="0" w:after="0" w:line="360" w:lineRule="auto"/>
        <w:rPr>
          <w:rFonts w:cs="Arial"/>
          <w:b/>
          <w:bCs/>
          <w:i/>
          <w:color w:val="0F243E" w:themeColor="text2" w:themeShade="80"/>
          <w:sz w:val="28"/>
          <w:szCs w:val="28"/>
        </w:rPr>
      </w:pPr>
    </w:p>
    <w:p w14:paraId="7132EC72" w14:textId="1B8F6833" w:rsidR="00B973B9" w:rsidRPr="00DF44C0" w:rsidRDefault="00F13AF9" w:rsidP="00DF44C0">
      <w:pPr>
        <w:widowControl w:val="0"/>
        <w:suppressAutoHyphens/>
        <w:spacing w:before="0" w:after="0" w:line="360" w:lineRule="auto"/>
        <w:rPr>
          <w:rFonts w:cs="Arial"/>
          <w:b/>
          <w:bCs/>
          <w:i/>
          <w:color w:val="0F243E" w:themeColor="text2" w:themeShade="80"/>
          <w:sz w:val="28"/>
          <w:szCs w:val="28"/>
        </w:rPr>
      </w:pPr>
      <w:r w:rsidRPr="00F13AF9">
        <w:rPr>
          <w:rFonts w:cs="Arial"/>
          <w:b/>
          <w:bCs/>
          <w:i/>
          <w:color w:val="0F243E" w:themeColor="text2" w:themeShade="80"/>
          <w:sz w:val="28"/>
          <w:szCs w:val="28"/>
        </w:rPr>
        <w:t>OFERTA</w:t>
      </w:r>
    </w:p>
    <w:p w14:paraId="0B0FB22C" w14:textId="75DD5385" w:rsidR="00F13AF9" w:rsidRPr="00F13AF9" w:rsidRDefault="00F13AF9" w:rsidP="00F13AF9">
      <w:pPr>
        <w:spacing w:before="0" w:after="0" w:line="276" w:lineRule="auto"/>
        <w:jc w:val="both"/>
        <w:rPr>
          <w:rFonts w:eastAsia="Calibri" w:cs="Arial"/>
          <w:color w:val="17365D" w:themeColor="text2" w:themeShade="BF"/>
          <w:kern w:val="3"/>
          <w:sz w:val="22"/>
          <w:szCs w:val="22"/>
        </w:rPr>
      </w:pPr>
      <w:r w:rsidRPr="00F13AF9">
        <w:rPr>
          <w:rFonts w:eastAsiaTheme="minorHAnsi" w:cs="Arial"/>
          <w:b/>
          <w:color w:val="17365D" w:themeColor="text2" w:themeShade="BF"/>
          <w:sz w:val="22"/>
          <w:szCs w:val="22"/>
          <w:lang w:eastAsia="en-US"/>
        </w:rPr>
        <w:t>„Świadczenie usług medycznych w zakresie medycyny pracy wraz z badaniami diagnostycznymi i konsultacjami specjalistycznymi dla kandydatów do pracy oraz pracowników Regionalnej Dyrekcji Ochrony Środowiska w Gdańsku, w zakresie niezbędnym do wydawania orzeczeń lekarskich</w:t>
      </w:r>
      <w:r w:rsidR="005A2B62">
        <w:rPr>
          <w:rFonts w:eastAsiaTheme="minorHAnsi" w:cs="Arial"/>
          <w:b/>
          <w:color w:val="17365D" w:themeColor="text2" w:themeShade="BF"/>
          <w:sz w:val="22"/>
          <w:szCs w:val="22"/>
          <w:lang w:eastAsia="en-US"/>
        </w:rPr>
        <w:t xml:space="preserve"> oraz konsultacji specjalistycznych</w:t>
      </w:r>
      <w:r w:rsidR="005778F9">
        <w:rPr>
          <w:rFonts w:eastAsiaTheme="minorHAnsi" w:cs="Arial"/>
          <w:b/>
          <w:color w:val="17365D" w:themeColor="text2" w:themeShade="BF"/>
          <w:sz w:val="22"/>
          <w:szCs w:val="22"/>
          <w:lang w:eastAsia="en-US"/>
        </w:rPr>
        <w:t xml:space="preserve">, </w:t>
      </w:r>
      <w:r w:rsidRPr="00F13AF9">
        <w:rPr>
          <w:rFonts w:eastAsiaTheme="minorHAnsi" w:cs="Arial"/>
          <w:b/>
          <w:color w:val="17365D" w:themeColor="text2" w:themeShade="BF"/>
          <w:sz w:val="22"/>
          <w:szCs w:val="22"/>
          <w:lang w:eastAsia="en-US"/>
        </w:rPr>
        <w:t>na terenie miasta Gdańsk, w okresie: 02.01.2021r. – 31.12.2021r.”</w:t>
      </w:r>
    </w:p>
    <w:p w14:paraId="52D21D78" w14:textId="77777777" w:rsidR="00F13AF9" w:rsidRPr="00F13AF9" w:rsidRDefault="00F13AF9" w:rsidP="00F13AF9">
      <w:pPr>
        <w:spacing w:before="0" w:after="0" w:line="276" w:lineRule="auto"/>
        <w:jc w:val="both"/>
        <w:rPr>
          <w:rFonts w:eastAsiaTheme="minorHAnsi" w:cs="Arial"/>
          <w:color w:val="0F243E" w:themeColor="text2" w:themeShade="80"/>
          <w:sz w:val="22"/>
          <w:szCs w:val="22"/>
          <w:lang w:eastAsia="en-US"/>
        </w:rPr>
      </w:pPr>
    </w:p>
    <w:tbl>
      <w:tblPr>
        <w:tblStyle w:val="Tabela-Siatka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F13AF9" w:rsidRPr="00F13AF9" w14:paraId="55FBB305" w14:textId="77777777" w:rsidTr="00AB7F9F">
        <w:trPr>
          <w:trHeight w:val="617"/>
          <w:jc w:val="right"/>
        </w:trPr>
        <w:tc>
          <w:tcPr>
            <w:tcW w:w="2410" w:type="dxa"/>
            <w:vAlign w:val="center"/>
          </w:tcPr>
          <w:p w14:paraId="61C154D7" w14:textId="77777777" w:rsidR="00F13AF9" w:rsidRPr="00F13AF9" w:rsidRDefault="00F13AF9" w:rsidP="00F13AF9">
            <w:pPr>
              <w:widowControl w:val="0"/>
              <w:suppressAutoHyphens/>
              <w:jc w:val="left"/>
              <w:rPr>
                <w:rFonts w:cs="Arial"/>
                <w:i/>
                <w:color w:val="0F243E" w:themeColor="text2" w:themeShade="80"/>
                <w:sz w:val="22"/>
                <w:szCs w:val="22"/>
              </w:rPr>
            </w:pPr>
            <w:r w:rsidRPr="00F13AF9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50E0AA8D" w14:textId="77777777" w:rsidR="00F13AF9" w:rsidRPr="00F13AF9" w:rsidRDefault="00F13AF9" w:rsidP="00F13AF9">
            <w:pPr>
              <w:widowControl w:val="0"/>
              <w:suppressAutoHyphens/>
              <w:spacing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F13AF9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F13AF9" w:rsidRPr="00F13AF9" w14:paraId="0A0A71BF" w14:textId="77777777" w:rsidTr="00AB7F9F">
        <w:trPr>
          <w:trHeight w:val="616"/>
          <w:jc w:val="right"/>
        </w:trPr>
        <w:tc>
          <w:tcPr>
            <w:tcW w:w="2410" w:type="dxa"/>
            <w:vAlign w:val="center"/>
          </w:tcPr>
          <w:p w14:paraId="340FB1D1" w14:textId="77777777" w:rsidR="00F13AF9" w:rsidRPr="00F13AF9" w:rsidRDefault="00F13AF9" w:rsidP="00F13AF9">
            <w:pPr>
              <w:widowControl w:val="0"/>
              <w:suppressAutoHyphens/>
              <w:jc w:val="left"/>
              <w:rPr>
                <w:rFonts w:cs="Arial"/>
                <w:i/>
                <w:color w:val="0F243E" w:themeColor="text2" w:themeShade="80"/>
                <w:sz w:val="22"/>
                <w:szCs w:val="22"/>
              </w:rPr>
            </w:pPr>
            <w:r w:rsidRPr="00F13AF9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14:paraId="59256116" w14:textId="77777777" w:rsidR="00F13AF9" w:rsidRPr="00F13AF9" w:rsidRDefault="00F13AF9" w:rsidP="00F13AF9">
            <w:pPr>
              <w:widowControl w:val="0"/>
              <w:suppressAutoHyphens/>
              <w:spacing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F13AF9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F13AF9" w:rsidRPr="00F13AF9" w14:paraId="2778EA1D" w14:textId="77777777" w:rsidTr="00AB7F9F">
        <w:trPr>
          <w:trHeight w:val="616"/>
          <w:jc w:val="right"/>
        </w:trPr>
        <w:tc>
          <w:tcPr>
            <w:tcW w:w="2410" w:type="dxa"/>
            <w:vAlign w:val="center"/>
          </w:tcPr>
          <w:p w14:paraId="4DBA5D50" w14:textId="77777777" w:rsidR="00F13AF9" w:rsidRPr="00F13AF9" w:rsidRDefault="00F13AF9" w:rsidP="00F13AF9">
            <w:pPr>
              <w:widowControl w:val="0"/>
              <w:suppressAutoHyphens/>
              <w:jc w:val="left"/>
              <w:rPr>
                <w:rFonts w:cs="Arial"/>
                <w:i/>
                <w:color w:val="0F243E" w:themeColor="text2" w:themeShade="80"/>
                <w:sz w:val="22"/>
                <w:szCs w:val="22"/>
              </w:rPr>
            </w:pPr>
            <w:r w:rsidRPr="00F13AF9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019AB75C" w14:textId="77777777" w:rsidR="00F13AF9" w:rsidRPr="00F13AF9" w:rsidRDefault="00F13AF9" w:rsidP="00F13AF9">
            <w:pPr>
              <w:widowControl w:val="0"/>
              <w:suppressAutoHyphens/>
              <w:spacing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F13AF9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F13AF9" w:rsidRPr="00F13AF9" w14:paraId="5AA759F8" w14:textId="77777777" w:rsidTr="00AB7F9F">
        <w:trPr>
          <w:trHeight w:val="616"/>
          <w:jc w:val="right"/>
        </w:trPr>
        <w:tc>
          <w:tcPr>
            <w:tcW w:w="2410" w:type="dxa"/>
            <w:vAlign w:val="center"/>
          </w:tcPr>
          <w:p w14:paraId="64BA1C06" w14:textId="77777777" w:rsidR="00F13AF9" w:rsidRPr="00F13AF9" w:rsidRDefault="00F13AF9" w:rsidP="00F13AF9">
            <w:pPr>
              <w:widowControl w:val="0"/>
              <w:suppressAutoHyphens/>
              <w:jc w:val="left"/>
              <w:rPr>
                <w:rFonts w:cs="Arial"/>
                <w:i/>
                <w:color w:val="0F243E" w:themeColor="text2" w:themeShade="80"/>
                <w:sz w:val="22"/>
                <w:szCs w:val="22"/>
              </w:rPr>
            </w:pPr>
            <w:r w:rsidRPr="00F13AF9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14:paraId="52D1EE14" w14:textId="77777777" w:rsidR="00F13AF9" w:rsidRPr="00F13AF9" w:rsidRDefault="00F13AF9" w:rsidP="00F13AF9">
            <w:pPr>
              <w:widowControl w:val="0"/>
              <w:suppressAutoHyphens/>
              <w:spacing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F13AF9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F13AF9" w:rsidRPr="00F13AF9" w14:paraId="26B94C88" w14:textId="77777777" w:rsidTr="00AB7F9F">
        <w:trPr>
          <w:trHeight w:val="616"/>
          <w:jc w:val="right"/>
        </w:trPr>
        <w:tc>
          <w:tcPr>
            <w:tcW w:w="2410" w:type="dxa"/>
            <w:vAlign w:val="center"/>
          </w:tcPr>
          <w:p w14:paraId="61335DBA" w14:textId="77777777" w:rsidR="00F13AF9" w:rsidRPr="00F13AF9" w:rsidRDefault="00F13AF9" w:rsidP="00F13AF9">
            <w:pPr>
              <w:widowControl w:val="0"/>
              <w:suppressAutoHyphens/>
              <w:jc w:val="left"/>
              <w:rPr>
                <w:rFonts w:cs="Arial"/>
                <w:i/>
                <w:color w:val="0F243E" w:themeColor="text2" w:themeShade="80"/>
                <w:sz w:val="22"/>
                <w:szCs w:val="22"/>
              </w:rPr>
            </w:pPr>
            <w:r w:rsidRPr="00F13AF9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Nr REGON</w:t>
            </w:r>
          </w:p>
        </w:tc>
        <w:tc>
          <w:tcPr>
            <w:tcW w:w="6770" w:type="dxa"/>
            <w:vAlign w:val="bottom"/>
          </w:tcPr>
          <w:p w14:paraId="0A9F9239" w14:textId="77777777" w:rsidR="00F13AF9" w:rsidRPr="00F13AF9" w:rsidRDefault="00F13AF9" w:rsidP="00F13AF9">
            <w:pPr>
              <w:widowControl w:val="0"/>
              <w:suppressAutoHyphens/>
              <w:spacing w:line="360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F13AF9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DF44C0" w:rsidRPr="00F13AF9" w14:paraId="4A34F882" w14:textId="77777777" w:rsidTr="00AB7F9F">
        <w:trPr>
          <w:trHeight w:val="616"/>
          <w:jc w:val="right"/>
        </w:trPr>
        <w:tc>
          <w:tcPr>
            <w:tcW w:w="2410" w:type="dxa"/>
            <w:vAlign w:val="center"/>
          </w:tcPr>
          <w:p w14:paraId="55818879" w14:textId="1CB5254E" w:rsidR="00DF44C0" w:rsidRPr="00F13AF9" w:rsidRDefault="00DF44C0" w:rsidP="00F13AF9">
            <w:pPr>
              <w:widowControl w:val="0"/>
              <w:suppressAutoHyphens/>
              <w:jc w:val="left"/>
              <w:rPr>
                <w:rFonts w:cs="Arial"/>
                <w:i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Email</w:t>
            </w:r>
          </w:p>
        </w:tc>
        <w:tc>
          <w:tcPr>
            <w:tcW w:w="6770" w:type="dxa"/>
            <w:vAlign w:val="bottom"/>
          </w:tcPr>
          <w:p w14:paraId="655D5FE6" w14:textId="4D087AEA" w:rsidR="00DF44C0" w:rsidRPr="00F13AF9" w:rsidRDefault="00DF44C0" w:rsidP="00F13AF9">
            <w:pPr>
              <w:widowControl w:val="0"/>
              <w:suppressAutoHyphens/>
              <w:spacing w:line="360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</w:tbl>
    <w:p w14:paraId="037521A8" w14:textId="77777777" w:rsidR="00F13AF9" w:rsidRPr="00F13AF9" w:rsidRDefault="00F13AF9" w:rsidP="00FA2C05">
      <w:pPr>
        <w:spacing w:before="0" w:after="0"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6AAD0226" w14:textId="77777777" w:rsidR="00DF44C0" w:rsidRPr="00F13AF9" w:rsidRDefault="00DF44C0" w:rsidP="00DF44C0">
      <w:pPr>
        <w:widowControl w:val="0"/>
        <w:suppressAutoHyphens/>
        <w:spacing w:before="0" w:after="0"/>
        <w:jc w:val="both"/>
        <w:rPr>
          <w:rFonts w:eastAsiaTheme="minorHAnsi" w:cs="Arial"/>
          <w:bCs/>
          <w:color w:val="0F243E" w:themeColor="text2" w:themeShade="80"/>
          <w:sz w:val="22"/>
          <w:szCs w:val="22"/>
          <w:lang w:eastAsia="en-US"/>
        </w:rPr>
      </w:pPr>
      <w:r w:rsidRPr="00F13AF9">
        <w:rPr>
          <w:rFonts w:eastAsiaTheme="minorHAnsi" w:cs="Arial"/>
          <w:bCs/>
          <w:color w:val="0F243E" w:themeColor="text2" w:themeShade="80"/>
          <w:sz w:val="22"/>
          <w:szCs w:val="22"/>
          <w:lang w:eastAsia="en-US"/>
        </w:rPr>
        <w:t>Dane dotyczące Zamawiającego:   Regionalna Dyrekcja Ochrony Środowiska w Gdańsku ul. Chmielna 54/57, 80-748 Gdańsk, NIP 583-304-72-93, REGON 220700750, tel. (58) 68 36 800, fax (58) 68 36 803</w:t>
      </w:r>
    </w:p>
    <w:p w14:paraId="5E284551" w14:textId="77777777" w:rsidR="00DF44C0" w:rsidRDefault="00DF44C0" w:rsidP="00F13AF9">
      <w:pPr>
        <w:widowControl w:val="0"/>
        <w:suppressAutoHyphens/>
        <w:spacing w:before="0" w:after="0"/>
        <w:jc w:val="both"/>
        <w:rPr>
          <w:rFonts w:eastAsiaTheme="minorHAnsi" w:cs="Arial"/>
          <w:bCs/>
          <w:color w:val="0F243E" w:themeColor="text2" w:themeShade="80"/>
          <w:sz w:val="22"/>
          <w:szCs w:val="22"/>
          <w:lang w:eastAsia="en-US"/>
        </w:rPr>
      </w:pPr>
    </w:p>
    <w:p w14:paraId="34769F2D" w14:textId="3D3966C4" w:rsidR="00F13AF9" w:rsidRPr="00F13AF9" w:rsidRDefault="00F13AF9" w:rsidP="00F13AF9">
      <w:pPr>
        <w:widowControl w:val="0"/>
        <w:suppressAutoHyphens/>
        <w:spacing w:before="0" w:after="0"/>
        <w:jc w:val="both"/>
        <w:rPr>
          <w:rFonts w:eastAsiaTheme="minorHAnsi" w:cs="Arial"/>
          <w:color w:val="0F243E" w:themeColor="text2" w:themeShade="80"/>
          <w:sz w:val="22"/>
          <w:szCs w:val="22"/>
          <w:lang w:eastAsia="en-US"/>
        </w:rPr>
      </w:pPr>
      <w:r w:rsidRPr="00F13AF9">
        <w:rPr>
          <w:rFonts w:eastAsiaTheme="minorHAnsi" w:cs="Arial"/>
          <w:bCs/>
          <w:color w:val="0F243E" w:themeColor="text2" w:themeShade="80"/>
          <w:sz w:val="22"/>
          <w:szCs w:val="22"/>
          <w:lang w:eastAsia="en-US"/>
        </w:rPr>
        <w:t>Składamy ofertę i zobowiązujemy się wykonać przedmiot zamówienia</w:t>
      </w:r>
      <w:r w:rsidRPr="00F13AF9">
        <w:rPr>
          <w:rFonts w:eastAsiaTheme="minorHAnsi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F13AF9">
        <w:rPr>
          <w:rFonts w:eastAsia="Trebuchet MS" w:cs="Arial"/>
          <w:bCs/>
          <w:color w:val="0F243E" w:themeColor="text2" w:themeShade="80"/>
          <w:sz w:val="22"/>
          <w:szCs w:val="22"/>
          <w:lang w:eastAsia="en-US"/>
        </w:rPr>
        <w:t xml:space="preserve">dla </w:t>
      </w:r>
      <w:r w:rsidRPr="00F13AF9">
        <w:rPr>
          <w:rFonts w:eastAsiaTheme="minorHAnsi" w:cs="Arial"/>
          <w:bCs/>
          <w:color w:val="0F243E" w:themeColor="text2" w:themeShade="80"/>
          <w:sz w:val="22"/>
          <w:szCs w:val="22"/>
          <w:lang w:eastAsia="en-US"/>
        </w:rPr>
        <w:t>Regionalnej Dyrekcji Ochrony Środowiska w Gdańsku:</w:t>
      </w:r>
    </w:p>
    <w:p w14:paraId="7DD6CCAA" w14:textId="77777777" w:rsidR="00F13AF9" w:rsidRPr="00F13AF9" w:rsidRDefault="00F13AF9" w:rsidP="00FA2C05">
      <w:pPr>
        <w:spacing w:before="0" w:after="0"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77E72136" w14:textId="162CE170" w:rsidR="003146F2" w:rsidRPr="00F13AF9" w:rsidRDefault="00F13AF9" w:rsidP="00FA2C05">
      <w:pPr>
        <w:spacing w:before="0" w:after="0" w:line="360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F13AF9">
        <w:rPr>
          <w:rFonts w:cs="Arial"/>
          <w:b/>
          <w:bCs/>
          <w:color w:val="0F243E" w:themeColor="text2" w:themeShade="80"/>
          <w:sz w:val="22"/>
          <w:szCs w:val="22"/>
        </w:rPr>
        <w:t>Za</w:t>
      </w:r>
      <w:r w:rsidR="00FA2C05" w:rsidRPr="00F13AF9">
        <w:rPr>
          <w:rFonts w:cs="Arial"/>
          <w:b/>
          <w:bCs/>
          <w:color w:val="0F243E" w:themeColor="text2" w:themeShade="80"/>
          <w:sz w:val="22"/>
          <w:szCs w:val="22"/>
        </w:rPr>
        <w:t xml:space="preserve"> kwotę zryczałtowaną w przeliczeniu na jednego pracownika za okres 1 miesiąca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DF44C0" w:rsidRPr="00F13AF9" w14:paraId="5D150369" w14:textId="77777777" w:rsidTr="00AB7F9F">
        <w:tc>
          <w:tcPr>
            <w:tcW w:w="9288" w:type="dxa"/>
          </w:tcPr>
          <w:p w14:paraId="2259761D" w14:textId="166980ED" w:rsidR="00DF44C0" w:rsidRPr="00F13AF9" w:rsidRDefault="005A2B62" w:rsidP="00DF44C0">
            <w:pPr>
              <w:snapToGrid w:val="0"/>
              <w:spacing w:before="0" w:after="200" w:line="276" w:lineRule="auto"/>
              <w:contextualSpacing/>
              <w:jc w:val="left"/>
              <w:rPr>
                <w:rFonts w:eastAsiaTheme="minorHAnsi" w:cs="Arial"/>
                <w:bCs/>
                <w:iCs/>
                <w:color w:val="0F243E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Theme="minorHAnsi" w:cs="Arial"/>
                <w:b/>
                <w:iCs/>
                <w:color w:val="0F243E" w:themeColor="text2" w:themeShade="80"/>
                <w:sz w:val="22"/>
                <w:szCs w:val="22"/>
                <w:lang w:eastAsia="en-US"/>
              </w:rPr>
              <w:pict w14:anchorId="27B6445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3.75pt;height:65.25pt">
                  <v:imagedata r:id="rId7" o:title=""/>
                </v:shape>
              </w:pict>
            </w:r>
          </w:p>
        </w:tc>
      </w:tr>
    </w:tbl>
    <w:p w14:paraId="7868E491" w14:textId="77777777" w:rsidR="00DF44C0" w:rsidRDefault="00DF44C0" w:rsidP="00F13AF9">
      <w:pPr>
        <w:widowControl w:val="0"/>
        <w:spacing w:before="0" w:after="0" w:line="360" w:lineRule="auto"/>
        <w:jc w:val="left"/>
        <w:outlineLvl w:val="4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</w:p>
    <w:p w14:paraId="27B01833" w14:textId="15EE7771" w:rsidR="007C6831" w:rsidRPr="009942A6" w:rsidRDefault="009942A6" w:rsidP="00F13AF9">
      <w:pPr>
        <w:widowControl w:val="0"/>
        <w:spacing w:before="0" w:after="0" w:line="360" w:lineRule="auto"/>
        <w:jc w:val="left"/>
        <w:outlineLvl w:val="4"/>
        <w:rPr>
          <w:rFonts w:eastAsia="Arial" w:cs="Arial"/>
          <w:b/>
          <w:bCs/>
          <w:color w:val="0F243E" w:themeColor="text2" w:themeShade="80"/>
          <w:sz w:val="22"/>
          <w:szCs w:val="22"/>
          <w:lang w:eastAsia="en-US"/>
        </w:rPr>
      </w:pPr>
      <w:r w:rsidRPr="009942A6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Dodatkowo cena przeprowadzenia jednego badania psychologicznego dopuszczającego do </w:t>
      </w:r>
      <w:r w:rsidRPr="009942A6">
        <w:rPr>
          <w:rFonts w:eastAsia="Arial" w:cs="Arial"/>
          <w:color w:val="0F243E" w:themeColor="text2" w:themeShade="80"/>
          <w:sz w:val="22"/>
          <w:szCs w:val="22"/>
          <w:lang w:eastAsia="en-US"/>
        </w:rPr>
        <w:lastRenderedPageBreak/>
        <w:t>prowadzenia pojazdów wynosi</w:t>
      </w:r>
      <w:r>
        <w:rPr>
          <w:rFonts w:eastAsia="Arial" w:cs="Arial"/>
          <w:b/>
          <w:bCs/>
          <w:color w:val="0F243E" w:themeColor="text2" w:themeShade="80"/>
          <w:sz w:val="22"/>
          <w:szCs w:val="22"/>
          <w:lang w:eastAsia="en-US"/>
        </w:rPr>
        <w:t>: …………………………… zł brutto</w:t>
      </w:r>
    </w:p>
    <w:p w14:paraId="4896FB5A" w14:textId="77777777" w:rsidR="007C6831" w:rsidRDefault="007C6831" w:rsidP="00F13AF9">
      <w:pPr>
        <w:widowControl w:val="0"/>
        <w:spacing w:before="0" w:after="0" w:line="360" w:lineRule="auto"/>
        <w:jc w:val="left"/>
        <w:outlineLvl w:val="4"/>
        <w:rPr>
          <w:rFonts w:eastAsia="Arial" w:cs="Arial"/>
          <w:b/>
          <w:bCs/>
          <w:color w:val="0F243E" w:themeColor="text2" w:themeShade="80"/>
          <w:sz w:val="22"/>
          <w:szCs w:val="22"/>
          <w:u w:val="single"/>
          <w:lang w:eastAsia="en-US"/>
        </w:rPr>
      </w:pPr>
    </w:p>
    <w:p w14:paraId="0DCA6504" w14:textId="6FE10CAC" w:rsidR="0060374A" w:rsidRPr="00F13AF9" w:rsidRDefault="0060374A" w:rsidP="00F13AF9">
      <w:pPr>
        <w:widowControl w:val="0"/>
        <w:spacing w:before="0" w:after="0" w:line="360" w:lineRule="auto"/>
        <w:jc w:val="left"/>
        <w:outlineLvl w:val="4"/>
        <w:rPr>
          <w:rFonts w:eastAsia="Arial" w:cs="Arial"/>
          <w:color w:val="0F243E" w:themeColor="text2" w:themeShade="80"/>
          <w:sz w:val="22"/>
          <w:szCs w:val="22"/>
          <w:u w:val="single"/>
          <w:lang w:eastAsia="en-US"/>
        </w:rPr>
      </w:pPr>
      <w:r w:rsidRPr="00F13AF9">
        <w:rPr>
          <w:rFonts w:eastAsia="Arial" w:cs="Arial"/>
          <w:b/>
          <w:bCs/>
          <w:color w:val="0F243E" w:themeColor="text2" w:themeShade="80"/>
          <w:sz w:val="22"/>
          <w:szCs w:val="22"/>
          <w:u w:val="single"/>
          <w:lang w:eastAsia="en-US"/>
        </w:rPr>
        <w:t>Warunki</w:t>
      </w:r>
      <w:r w:rsidRPr="00F13AF9">
        <w:rPr>
          <w:rFonts w:eastAsia="Arial" w:cs="Arial"/>
          <w:b/>
          <w:bCs/>
          <w:color w:val="0F243E" w:themeColor="text2" w:themeShade="80"/>
          <w:spacing w:val="13"/>
          <w:sz w:val="22"/>
          <w:szCs w:val="22"/>
          <w:u w:val="single"/>
          <w:lang w:eastAsia="en-US"/>
        </w:rPr>
        <w:t xml:space="preserve"> </w:t>
      </w:r>
      <w:r w:rsidRPr="00F13AF9">
        <w:rPr>
          <w:rFonts w:eastAsia="Arial" w:cs="Arial"/>
          <w:b/>
          <w:bCs/>
          <w:color w:val="0F243E" w:themeColor="text2" w:themeShade="80"/>
          <w:sz w:val="22"/>
          <w:szCs w:val="22"/>
          <w:u w:val="single"/>
          <w:lang w:eastAsia="en-US"/>
        </w:rPr>
        <w:t>wykonania</w:t>
      </w:r>
      <w:r w:rsidRPr="00F13AF9">
        <w:rPr>
          <w:rFonts w:eastAsia="Arial" w:cs="Arial"/>
          <w:b/>
          <w:bCs/>
          <w:color w:val="0F243E" w:themeColor="text2" w:themeShade="80"/>
          <w:spacing w:val="31"/>
          <w:sz w:val="22"/>
          <w:szCs w:val="22"/>
          <w:u w:val="single"/>
          <w:lang w:eastAsia="en-US"/>
        </w:rPr>
        <w:t xml:space="preserve"> </w:t>
      </w:r>
      <w:r w:rsidRPr="00F13AF9">
        <w:rPr>
          <w:rFonts w:eastAsia="Arial" w:cs="Arial"/>
          <w:b/>
          <w:bCs/>
          <w:color w:val="0F243E" w:themeColor="text2" w:themeShade="80"/>
          <w:sz w:val="22"/>
          <w:szCs w:val="22"/>
          <w:u w:val="single"/>
          <w:lang w:eastAsia="en-US"/>
        </w:rPr>
        <w:t>zamówienia:</w:t>
      </w:r>
    </w:p>
    <w:p w14:paraId="28921409" w14:textId="77777777" w:rsidR="007550C1" w:rsidRPr="00F13AF9" w:rsidRDefault="0060374A" w:rsidP="005778F9">
      <w:pPr>
        <w:widowControl w:val="0"/>
        <w:numPr>
          <w:ilvl w:val="1"/>
          <w:numId w:val="17"/>
        </w:numPr>
        <w:spacing w:before="0" w:after="0"/>
        <w:ind w:left="284" w:hanging="284"/>
        <w:jc w:val="both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Oświadczamy,</w:t>
      </w:r>
      <w:r w:rsidRPr="00F13AF9">
        <w:rPr>
          <w:rFonts w:eastAsia="Arial" w:cs="Arial"/>
          <w:color w:val="0F243E" w:themeColor="text2" w:themeShade="80"/>
          <w:spacing w:val="50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że</w:t>
      </w:r>
      <w:r w:rsidRPr="00F13AF9">
        <w:rPr>
          <w:rFonts w:eastAsia="Arial" w:cs="Arial"/>
          <w:color w:val="0F243E" w:themeColor="text2" w:themeShade="80"/>
          <w:spacing w:val="17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w</w:t>
      </w:r>
      <w:r w:rsidRPr="00F13AF9">
        <w:rPr>
          <w:rFonts w:eastAsia="Arial" w:cs="Arial"/>
          <w:color w:val="0F243E" w:themeColor="text2" w:themeShade="80"/>
          <w:spacing w:val="48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przypadku</w:t>
      </w:r>
      <w:r w:rsidRPr="00F13AF9">
        <w:rPr>
          <w:rFonts w:eastAsia="Arial" w:cs="Arial"/>
          <w:color w:val="0F243E" w:themeColor="text2" w:themeShade="80"/>
          <w:spacing w:val="28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wybran</w:t>
      </w:r>
      <w:r w:rsidRPr="00F13AF9">
        <w:rPr>
          <w:rFonts w:eastAsia="Arial" w:cs="Arial"/>
          <w:color w:val="0F243E" w:themeColor="text2" w:themeShade="80"/>
          <w:spacing w:val="13"/>
          <w:sz w:val="22"/>
          <w:szCs w:val="22"/>
          <w:lang w:eastAsia="en-US"/>
        </w:rPr>
        <w:t>i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a</w:t>
      </w:r>
      <w:r w:rsidRPr="00F13AF9">
        <w:rPr>
          <w:rFonts w:eastAsia="Arial" w:cs="Arial"/>
          <w:color w:val="0F243E" w:themeColor="text2" w:themeShade="80"/>
          <w:spacing w:val="31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naszej</w:t>
      </w:r>
      <w:r w:rsidRPr="00F13AF9">
        <w:rPr>
          <w:rFonts w:eastAsia="Arial" w:cs="Arial"/>
          <w:color w:val="0F243E" w:themeColor="text2" w:themeShade="80"/>
          <w:spacing w:val="38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oferty</w:t>
      </w:r>
      <w:r w:rsidRPr="00F13AF9">
        <w:rPr>
          <w:rFonts w:eastAsia="Arial" w:cs="Arial"/>
          <w:color w:val="0F243E" w:themeColor="text2" w:themeShade="80"/>
          <w:spacing w:val="26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zobow</w:t>
      </w:r>
      <w:r w:rsidRPr="00F13AF9">
        <w:rPr>
          <w:rFonts w:eastAsia="Arial" w:cs="Arial"/>
          <w:color w:val="0F243E" w:themeColor="text2" w:themeShade="80"/>
          <w:spacing w:val="10"/>
          <w:sz w:val="22"/>
          <w:szCs w:val="22"/>
          <w:lang w:eastAsia="en-US"/>
        </w:rPr>
        <w:t>i</w:t>
      </w:r>
      <w:r w:rsidRPr="00F13AF9">
        <w:rPr>
          <w:rFonts w:eastAsia="Arial" w:cs="Arial"/>
          <w:color w:val="0F243E" w:themeColor="text2" w:themeShade="80"/>
          <w:spacing w:val="-25"/>
          <w:sz w:val="22"/>
          <w:szCs w:val="22"/>
          <w:lang w:eastAsia="en-US"/>
        </w:rPr>
        <w:t>ą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zujemy</w:t>
      </w:r>
      <w:r w:rsidRPr="00F13AF9">
        <w:rPr>
          <w:rFonts w:eastAsia="Arial" w:cs="Arial"/>
          <w:color w:val="0F243E" w:themeColor="text2" w:themeShade="80"/>
          <w:spacing w:val="26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pacing w:val="14"/>
          <w:sz w:val="22"/>
          <w:szCs w:val="22"/>
          <w:lang w:eastAsia="en-US"/>
        </w:rPr>
        <w:t>s</w:t>
      </w:r>
      <w:r w:rsidRPr="00F13AF9">
        <w:rPr>
          <w:rFonts w:eastAsia="Arial" w:cs="Arial"/>
          <w:color w:val="0F243E" w:themeColor="text2" w:themeShade="80"/>
          <w:spacing w:val="-24"/>
          <w:sz w:val="22"/>
          <w:szCs w:val="22"/>
          <w:lang w:eastAsia="en-US"/>
        </w:rPr>
        <w:t>i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ę</w:t>
      </w:r>
      <w:r w:rsidRPr="00F13AF9">
        <w:rPr>
          <w:rFonts w:eastAsia="Arial" w:cs="Arial"/>
          <w:color w:val="0F243E" w:themeColor="text2" w:themeShade="80"/>
          <w:spacing w:val="16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do zawarcia</w:t>
      </w:r>
      <w:r w:rsidRPr="00F13AF9">
        <w:rPr>
          <w:rFonts w:eastAsia="Arial" w:cs="Arial"/>
          <w:color w:val="0F243E" w:themeColor="text2" w:themeShade="80"/>
          <w:spacing w:val="37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umowy</w:t>
      </w:r>
      <w:r w:rsidRPr="00F13AF9">
        <w:rPr>
          <w:rFonts w:eastAsia="Arial" w:cs="Arial"/>
          <w:color w:val="0F243E" w:themeColor="text2" w:themeShade="80"/>
          <w:spacing w:val="25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na</w:t>
      </w:r>
      <w:r w:rsidRPr="00F13AF9">
        <w:rPr>
          <w:rFonts w:eastAsia="Arial" w:cs="Arial"/>
          <w:color w:val="0F243E" w:themeColor="text2" w:themeShade="80"/>
          <w:spacing w:val="-3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warunkach</w:t>
      </w:r>
      <w:r w:rsidRPr="00F13AF9">
        <w:rPr>
          <w:rFonts w:eastAsia="Arial" w:cs="Arial"/>
          <w:color w:val="0F243E" w:themeColor="text2" w:themeShade="80"/>
          <w:spacing w:val="27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określonych</w:t>
      </w:r>
      <w:r w:rsidRPr="00F13AF9">
        <w:rPr>
          <w:rFonts w:eastAsia="Arial" w:cs="Arial"/>
          <w:color w:val="0F243E" w:themeColor="text2" w:themeShade="80"/>
          <w:spacing w:val="23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w</w:t>
      </w:r>
      <w:r w:rsidRPr="00F13AF9">
        <w:rPr>
          <w:rFonts w:eastAsia="Arial" w:cs="Arial"/>
          <w:color w:val="0F243E" w:themeColor="text2" w:themeShade="80"/>
          <w:spacing w:val="13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zapytaniu</w:t>
      </w:r>
      <w:r w:rsidRPr="00F13AF9">
        <w:rPr>
          <w:rFonts w:eastAsia="Arial" w:cs="Arial"/>
          <w:color w:val="0F243E" w:themeColor="text2" w:themeShade="80"/>
          <w:spacing w:val="29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w w:val="110"/>
          <w:sz w:val="22"/>
          <w:szCs w:val="22"/>
          <w:lang w:eastAsia="en-US"/>
        </w:rPr>
        <w:t>i</w:t>
      </w:r>
      <w:r w:rsidRPr="00F13AF9">
        <w:rPr>
          <w:rFonts w:eastAsia="Arial" w:cs="Arial"/>
          <w:color w:val="0F243E" w:themeColor="text2" w:themeShade="80"/>
          <w:spacing w:val="-40"/>
          <w:w w:val="110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złożonej</w:t>
      </w:r>
      <w:r w:rsidRPr="00F13AF9">
        <w:rPr>
          <w:rFonts w:eastAsia="Arial" w:cs="Arial"/>
          <w:color w:val="0F243E" w:themeColor="text2" w:themeShade="80"/>
          <w:spacing w:val="23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ofercie.</w:t>
      </w:r>
    </w:p>
    <w:p w14:paraId="07175EFC" w14:textId="77777777" w:rsidR="0060374A" w:rsidRPr="00F13AF9" w:rsidRDefault="0060374A" w:rsidP="005778F9">
      <w:pPr>
        <w:widowControl w:val="0"/>
        <w:numPr>
          <w:ilvl w:val="1"/>
          <w:numId w:val="17"/>
        </w:numPr>
        <w:spacing w:before="0" w:after="0"/>
        <w:ind w:left="284" w:hanging="284"/>
        <w:jc w:val="both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Oświadczamy,</w:t>
      </w:r>
      <w:r w:rsidRPr="00F13AF9">
        <w:rPr>
          <w:rFonts w:eastAsia="Arial" w:cs="Arial"/>
          <w:color w:val="0F243E" w:themeColor="text2" w:themeShade="80"/>
          <w:spacing w:val="32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że</w:t>
      </w:r>
      <w:r w:rsidRPr="00F13AF9">
        <w:rPr>
          <w:rFonts w:eastAsia="Arial" w:cs="Arial"/>
          <w:color w:val="0F243E" w:themeColor="text2" w:themeShade="80"/>
          <w:spacing w:val="3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pacing w:val="-1"/>
          <w:sz w:val="22"/>
          <w:szCs w:val="22"/>
          <w:lang w:eastAsia="en-US"/>
        </w:rPr>
        <w:t>świadczone</w:t>
      </w:r>
      <w:r w:rsidRPr="00F13AF9">
        <w:rPr>
          <w:rFonts w:eastAsia="Arial" w:cs="Arial"/>
          <w:color w:val="0F243E" w:themeColor="text2" w:themeShade="80"/>
          <w:spacing w:val="30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przez</w:t>
      </w:r>
      <w:r w:rsidRPr="00F13AF9">
        <w:rPr>
          <w:rFonts w:eastAsia="Arial" w:cs="Arial"/>
          <w:color w:val="0F243E" w:themeColor="text2" w:themeShade="80"/>
          <w:spacing w:val="16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nas</w:t>
      </w:r>
      <w:r w:rsidRPr="00F13AF9">
        <w:rPr>
          <w:rFonts w:eastAsia="Arial" w:cs="Arial"/>
          <w:color w:val="0F243E" w:themeColor="text2" w:themeShade="80"/>
          <w:spacing w:val="10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usługi</w:t>
      </w:r>
      <w:r w:rsidRPr="00F13AF9">
        <w:rPr>
          <w:rFonts w:eastAsia="Arial" w:cs="Arial"/>
          <w:color w:val="0F243E" w:themeColor="text2" w:themeShade="80"/>
          <w:spacing w:val="11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są</w:t>
      </w:r>
      <w:r w:rsidRPr="00F13AF9">
        <w:rPr>
          <w:rFonts w:eastAsia="Arial" w:cs="Arial"/>
          <w:color w:val="0F243E" w:themeColor="text2" w:themeShade="80"/>
          <w:spacing w:val="-21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zgodne</w:t>
      </w:r>
      <w:r w:rsidRPr="00F13AF9">
        <w:rPr>
          <w:rFonts w:eastAsia="Arial" w:cs="Arial"/>
          <w:color w:val="0F243E" w:themeColor="text2" w:themeShade="80"/>
          <w:spacing w:val="23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z:</w:t>
      </w:r>
    </w:p>
    <w:p w14:paraId="26A3A87D" w14:textId="7AA5D1B9" w:rsidR="0060374A" w:rsidRPr="00F13AF9" w:rsidRDefault="0060374A" w:rsidP="005778F9">
      <w:pPr>
        <w:widowControl w:val="0"/>
        <w:numPr>
          <w:ilvl w:val="1"/>
          <w:numId w:val="16"/>
        </w:numPr>
        <w:tabs>
          <w:tab w:val="left" w:pos="878"/>
        </w:tabs>
        <w:spacing w:before="0" w:after="0"/>
        <w:ind w:left="284" w:hanging="284"/>
        <w:jc w:val="left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ustawą</w:t>
      </w:r>
      <w:r w:rsidRPr="00F13AF9">
        <w:rPr>
          <w:rFonts w:eastAsia="Arial" w:cs="Arial"/>
          <w:color w:val="0F243E" w:themeColor="text2" w:themeShade="80"/>
          <w:spacing w:val="4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z</w:t>
      </w:r>
      <w:r w:rsidRPr="00F13AF9">
        <w:rPr>
          <w:rFonts w:eastAsia="Arial" w:cs="Arial"/>
          <w:color w:val="0F243E" w:themeColor="text2" w:themeShade="80"/>
          <w:spacing w:val="21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dnia</w:t>
      </w:r>
      <w:r w:rsidRPr="00F13AF9">
        <w:rPr>
          <w:rFonts w:eastAsia="Arial" w:cs="Arial"/>
          <w:color w:val="0F243E" w:themeColor="text2" w:themeShade="80"/>
          <w:spacing w:val="29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27</w:t>
      </w:r>
      <w:r w:rsidRPr="00F13AF9">
        <w:rPr>
          <w:rFonts w:eastAsia="Arial" w:cs="Arial"/>
          <w:color w:val="0F243E" w:themeColor="text2" w:themeShade="80"/>
          <w:spacing w:val="35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czerwca</w:t>
      </w:r>
      <w:r w:rsidRPr="00F13AF9">
        <w:rPr>
          <w:rFonts w:eastAsia="Arial" w:cs="Arial"/>
          <w:color w:val="0F243E" w:themeColor="text2" w:themeShade="80"/>
          <w:spacing w:val="50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pacing w:val="-32"/>
          <w:sz w:val="22"/>
          <w:szCs w:val="22"/>
          <w:lang w:eastAsia="en-US"/>
        </w:rPr>
        <w:t>1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997</w:t>
      </w:r>
      <w:r w:rsidRPr="00F13AF9">
        <w:rPr>
          <w:rFonts w:eastAsia="Arial" w:cs="Arial"/>
          <w:color w:val="0F243E" w:themeColor="text2" w:themeShade="80"/>
          <w:spacing w:val="32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r.</w:t>
      </w:r>
      <w:r w:rsidRPr="00F13AF9">
        <w:rPr>
          <w:rFonts w:eastAsia="Arial" w:cs="Arial"/>
          <w:color w:val="0F243E" w:themeColor="text2" w:themeShade="80"/>
          <w:spacing w:val="22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o</w:t>
      </w:r>
      <w:r w:rsidRPr="00F13AF9">
        <w:rPr>
          <w:rFonts w:eastAsia="Arial" w:cs="Arial"/>
          <w:color w:val="0F243E" w:themeColor="text2" w:themeShade="80"/>
          <w:spacing w:val="30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służb</w:t>
      </w:r>
      <w:r w:rsidRPr="00F13AF9">
        <w:rPr>
          <w:rFonts w:eastAsia="Arial" w:cs="Arial"/>
          <w:color w:val="0F243E" w:themeColor="text2" w:themeShade="80"/>
          <w:spacing w:val="2"/>
          <w:sz w:val="22"/>
          <w:szCs w:val="22"/>
          <w:lang w:eastAsia="en-US"/>
        </w:rPr>
        <w:t>i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e</w:t>
      </w:r>
      <w:r w:rsidRPr="00F13AF9">
        <w:rPr>
          <w:rFonts w:eastAsia="Arial" w:cs="Arial"/>
          <w:color w:val="0F243E" w:themeColor="text2" w:themeShade="80"/>
          <w:spacing w:val="27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medycyny</w:t>
      </w:r>
      <w:r w:rsidRPr="00F13AF9">
        <w:rPr>
          <w:rFonts w:eastAsia="Arial" w:cs="Arial"/>
          <w:color w:val="0F243E" w:themeColor="text2" w:themeShade="80"/>
          <w:spacing w:val="43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pracy</w:t>
      </w:r>
      <w:r w:rsidRPr="00F13AF9">
        <w:rPr>
          <w:rFonts w:eastAsia="Arial" w:cs="Arial"/>
          <w:color w:val="0F243E" w:themeColor="text2" w:themeShade="80"/>
          <w:spacing w:val="39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(D</w:t>
      </w:r>
      <w:r w:rsidRPr="00F13AF9">
        <w:rPr>
          <w:rFonts w:eastAsia="Arial" w:cs="Arial"/>
          <w:color w:val="0F243E" w:themeColor="text2" w:themeShade="80"/>
          <w:spacing w:val="16"/>
          <w:sz w:val="22"/>
          <w:szCs w:val="22"/>
          <w:lang w:eastAsia="en-US"/>
        </w:rPr>
        <w:t>z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.</w:t>
      </w:r>
      <w:r w:rsidRPr="00F13AF9">
        <w:rPr>
          <w:rFonts w:eastAsia="Arial" w:cs="Arial"/>
          <w:color w:val="0F243E" w:themeColor="text2" w:themeShade="80"/>
          <w:spacing w:val="-1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U.</w:t>
      </w:r>
      <w:r w:rsidRPr="00F13AF9">
        <w:rPr>
          <w:rFonts w:eastAsia="Arial" w:cs="Arial"/>
          <w:color w:val="0F243E" w:themeColor="text2" w:themeShade="80"/>
          <w:spacing w:val="1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z</w:t>
      </w:r>
      <w:r w:rsidRPr="00F13AF9">
        <w:rPr>
          <w:rFonts w:eastAsia="Arial" w:cs="Arial"/>
          <w:color w:val="0F243E" w:themeColor="text2" w:themeShade="80"/>
          <w:spacing w:val="21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20</w:t>
      </w:r>
      <w:r w:rsidR="00196998">
        <w:rPr>
          <w:rFonts w:eastAsia="Arial" w:cs="Arial"/>
          <w:color w:val="0F243E" w:themeColor="text2" w:themeShade="80"/>
          <w:sz w:val="22"/>
          <w:szCs w:val="22"/>
          <w:lang w:eastAsia="en-US"/>
        </w:rPr>
        <w:t>1</w:t>
      </w:r>
      <w:r w:rsidR="002778BA">
        <w:rPr>
          <w:rFonts w:eastAsia="Arial" w:cs="Arial"/>
          <w:color w:val="0F243E" w:themeColor="text2" w:themeShade="80"/>
          <w:sz w:val="22"/>
          <w:szCs w:val="22"/>
          <w:lang w:eastAsia="en-US"/>
        </w:rPr>
        <w:t>9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r.</w:t>
      </w:r>
      <w:r w:rsidRPr="00F13AF9">
        <w:rPr>
          <w:rFonts w:eastAsia="Arial" w:cs="Arial"/>
          <w:color w:val="0F243E" w:themeColor="text2" w:themeShade="80"/>
          <w:spacing w:val="33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poz.</w:t>
      </w:r>
      <w:r w:rsidR="007550C1"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2778BA">
        <w:rPr>
          <w:rFonts w:eastAsia="Calibri" w:cs="Arial"/>
          <w:color w:val="0F243E" w:themeColor="text2" w:themeShade="80"/>
          <w:spacing w:val="-32"/>
          <w:w w:val="110"/>
          <w:sz w:val="22"/>
          <w:szCs w:val="22"/>
          <w:lang w:eastAsia="en-US"/>
        </w:rPr>
        <w:t>1175 ze zm.</w:t>
      </w:r>
      <w:r w:rsidRPr="00F13AF9">
        <w:rPr>
          <w:rFonts w:eastAsia="Calibri" w:cs="Arial"/>
          <w:color w:val="0F243E" w:themeColor="text2" w:themeShade="80"/>
          <w:w w:val="110"/>
          <w:sz w:val="22"/>
          <w:szCs w:val="22"/>
          <w:lang w:eastAsia="en-US"/>
        </w:rPr>
        <w:t>)</w:t>
      </w:r>
      <w:r w:rsidR="00AE7853" w:rsidRPr="00F13AF9">
        <w:rPr>
          <w:rFonts w:eastAsia="Calibri" w:cs="Arial"/>
          <w:color w:val="0F243E" w:themeColor="text2" w:themeShade="80"/>
          <w:w w:val="110"/>
          <w:sz w:val="22"/>
          <w:szCs w:val="22"/>
          <w:lang w:eastAsia="en-US"/>
        </w:rPr>
        <w:t>;</w:t>
      </w:r>
    </w:p>
    <w:p w14:paraId="6F838D10" w14:textId="01FCFEF2" w:rsidR="0060374A" w:rsidRPr="00F13AF9" w:rsidRDefault="0060374A" w:rsidP="005778F9">
      <w:pPr>
        <w:widowControl w:val="0"/>
        <w:numPr>
          <w:ilvl w:val="1"/>
          <w:numId w:val="16"/>
        </w:numPr>
        <w:tabs>
          <w:tab w:val="left" w:pos="878"/>
        </w:tabs>
        <w:spacing w:before="0" w:after="0"/>
        <w:ind w:left="284" w:hanging="284"/>
        <w:jc w:val="both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 w:rsidRPr="00F13AF9">
        <w:rPr>
          <w:rFonts w:eastAsia="Arial" w:cs="Arial"/>
          <w:color w:val="0F243E" w:themeColor="text2" w:themeShade="80"/>
          <w:spacing w:val="-2"/>
          <w:sz w:val="22"/>
          <w:szCs w:val="22"/>
          <w:lang w:eastAsia="en-US"/>
        </w:rPr>
        <w:t>rozporządzeniem</w:t>
      </w:r>
      <w:r w:rsidRPr="00F13AF9">
        <w:rPr>
          <w:rFonts w:eastAsia="Arial" w:cs="Arial"/>
          <w:color w:val="0F243E" w:themeColor="text2" w:themeShade="80"/>
          <w:spacing w:val="18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Ministra </w:t>
      </w:r>
      <w:r w:rsidRPr="00F13AF9">
        <w:rPr>
          <w:rFonts w:eastAsia="Arial" w:cs="Arial"/>
          <w:color w:val="0F243E" w:themeColor="text2" w:themeShade="80"/>
          <w:spacing w:val="9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Zdrowia </w:t>
      </w:r>
      <w:r w:rsidRPr="00F13AF9">
        <w:rPr>
          <w:rFonts w:eastAsia="Arial" w:cs="Arial"/>
          <w:color w:val="0F243E" w:themeColor="text2" w:themeShade="80"/>
          <w:spacing w:val="33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w w:val="145"/>
          <w:sz w:val="22"/>
          <w:szCs w:val="22"/>
          <w:lang w:eastAsia="en-US"/>
        </w:rPr>
        <w:t>i</w:t>
      </w:r>
      <w:r w:rsidRPr="00F13AF9">
        <w:rPr>
          <w:rFonts w:eastAsia="Arial" w:cs="Arial"/>
          <w:color w:val="0F243E" w:themeColor="text2" w:themeShade="80"/>
          <w:spacing w:val="10"/>
          <w:w w:val="145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Opieki </w:t>
      </w:r>
      <w:r w:rsidRPr="00F13AF9">
        <w:rPr>
          <w:rFonts w:eastAsia="Arial" w:cs="Arial"/>
          <w:color w:val="0F243E" w:themeColor="text2" w:themeShade="80"/>
          <w:spacing w:val="26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Społecznej </w:t>
      </w:r>
      <w:r w:rsidRPr="00F13AF9">
        <w:rPr>
          <w:rFonts w:eastAsia="Arial" w:cs="Arial"/>
          <w:color w:val="0F243E" w:themeColor="text2" w:themeShade="80"/>
          <w:spacing w:val="19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z </w:t>
      </w:r>
      <w:r w:rsidRPr="00F13AF9">
        <w:rPr>
          <w:rFonts w:eastAsia="Arial" w:cs="Arial"/>
          <w:color w:val="0F243E" w:themeColor="text2" w:themeShade="80"/>
          <w:spacing w:val="8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pacing w:val="-1"/>
          <w:sz w:val="22"/>
          <w:szCs w:val="22"/>
          <w:lang w:eastAsia="en-US"/>
        </w:rPr>
        <w:t>dnia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pacing w:val="14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30 </w:t>
      </w:r>
      <w:r w:rsidRPr="00F13AF9">
        <w:rPr>
          <w:rFonts w:eastAsia="Arial" w:cs="Arial"/>
          <w:color w:val="0F243E" w:themeColor="text2" w:themeShade="80"/>
          <w:spacing w:val="20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maja </w:t>
      </w:r>
      <w:r w:rsidRPr="00F13AF9">
        <w:rPr>
          <w:rFonts w:eastAsia="Arial" w:cs="Arial"/>
          <w:color w:val="0F243E" w:themeColor="text2" w:themeShade="80"/>
          <w:spacing w:val="14"/>
          <w:sz w:val="22"/>
          <w:szCs w:val="22"/>
          <w:lang w:eastAsia="en-US"/>
        </w:rPr>
        <w:t xml:space="preserve"> </w:t>
      </w:r>
      <w:r w:rsidR="007550C1" w:rsidRPr="00F13AF9">
        <w:rPr>
          <w:rFonts w:eastAsia="Arial" w:cs="Arial"/>
          <w:color w:val="0F243E" w:themeColor="text2" w:themeShade="80"/>
          <w:spacing w:val="14"/>
          <w:sz w:val="22"/>
          <w:szCs w:val="22"/>
          <w:lang w:eastAsia="en-US"/>
        </w:rPr>
        <w:br/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1996 </w:t>
      </w:r>
      <w:r w:rsidRPr="00F13AF9">
        <w:rPr>
          <w:rFonts w:eastAsia="Arial" w:cs="Arial"/>
          <w:color w:val="0F243E" w:themeColor="text2" w:themeShade="80"/>
          <w:spacing w:val="4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r.</w:t>
      </w:r>
      <w:r w:rsidRPr="00F13AF9">
        <w:rPr>
          <w:rFonts w:eastAsia="Arial" w:cs="Arial"/>
          <w:color w:val="0F243E" w:themeColor="text2" w:themeShade="80"/>
          <w:spacing w:val="25"/>
          <w:w w:val="86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w</w:t>
      </w:r>
      <w:r w:rsidRPr="00F13AF9">
        <w:rPr>
          <w:rFonts w:eastAsia="Arial" w:cs="Arial"/>
          <w:color w:val="0F243E" w:themeColor="text2" w:themeShade="80"/>
          <w:spacing w:val="26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spraw</w:t>
      </w:r>
      <w:r w:rsidRPr="00F13AF9">
        <w:rPr>
          <w:rFonts w:eastAsia="Arial" w:cs="Arial"/>
          <w:color w:val="0F243E" w:themeColor="text2" w:themeShade="80"/>
          <w:spacing w:val="4"/>
          <w:sz w:val="22"/>
          <w:szCs w:val="22"/>
          <w:lang w:eastAsia="en-US"/>
        </w:rPr>
        <w:t>i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e</w:t>
      </w:r>
      <w:r w:rsidRPr="00F13AF9">
        <w:rPr>
          <w:rFonts w:eastAsia="Arial" w:cs="Arial"/>
          <w:color w:val="0F243E" w:themeColor="text2" w:themeShade="80"/>
          <w:spacing w:val="25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przeprowadzania</w:t>
      </w:r>
      <w:r w:rsidRPr="00F13AF9">
        <w:rPr>
          <w:rFonts w:eastAsia="Arial" w:cs="Arial"/>
          <w:color w:val="0F243E" w:themeColor="text2" w:themeShade="80"/>
          <w:spacing w:val="49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badań</w:t>
      </w:r>
      <w:r w:rsidRPr="00F13AF9">
        <w:rPr>
          <w:rFonts w:eastAsia="Arial" w:cs="Arial"/>
          <w:color w:val="0F243E" w:themeColor="text2" w:themeShade="80"/>
          <w:spacing w:val="30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pacing w:val="-21"/>
          <w:sz w:val="22"/>
          <w:szCs w:val="22"/>
          <w:lang w:eastAsia="en-US"/>
        </w:rPr>
        <w:t>l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ekarskich</w:t>
      </w:r>
      <w:r w:rsidRPr="00F13AF9">
        <w:rPr>
          <w:rFonts w:eastAsia="Arial" w:cs="Arial"/>
          <w:color w:val="0F243E" w:themeColor="text2" w:themeShade="80"/>
          <w:spacing w:val="40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pracowników,</w:t>
      </w:r>
      <w:r w:rsidRPr="00F13AF9">
        <w:rPr>
          <w:rFonts w:eastAsia="Arial" w:cs="Arial"/>
          <w:color w:val="0F243E" w:themeColor="text2" w:themeShade="80"/>
          <w:spacing w:val="30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zakresu</w:t>
      </w:r>
      <w:r w:rsidRPr="00F13AF9">
        <w:rPr>
          <w:rFonts w:eastAsia="Arial" w:cs="Arial"/>
          <w:color w:val="0F243E" w:themeColor="text2" w:themeShade="80"/>
          <w:spacing w:val="34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profi</w:t>
      </w:r>
      <w:r w:rsidRPr="00F13AF9">
        <w:rPr>
          <w:rFonts w:eastAsia="Arial" w:cs="Arial"/>
          <w:color w:val="0F243E" w:themeColor="text2" w:themeShade="80"/>
          <w:spacing w:val="-10"/>
          <w:sz w:val="22"/>
          <w:szCs w:val="22"/>
          <w:lang w:eastAsia="en-US"/>
        </w:rPr>
        <w:t>l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aktycznej</w:t>
      </w:r>
      <w:r w:rsidRPr="00F13AF9">
        <w:rPr>
          <w:rFonts w:eastAsia="Arial" w:cs="Arial"/>
          <w:color w:val="0F243E" w:themeColor="text2" w:themeShade="80"/>
          <w:w w:val="96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op</w:t>
      </w:r>
      <w:r w:rsidRPr="00F13AF9">
        <w:rPr>
          <w:rFonts w:eastAsia="Arial" w:cs="Arial"/>
          <w:color w:val="0F243E" w:themeColor="text2" w:themeShade="80"/>
          <w:spacing w:val="-6"/>
          <w:sz w:val="22"/>
          <w:szCs w:val="22"/>
          <w:lang w:eastAsia="en-US"/>
        </w:rPr>
        <w:t>i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eki</w:t>
      </w:r>
      <w:r w:rsidRPr="00F13AF9">
        <w:rPr>
          <w:rFonts w:eastAsia="Arial" w:cs="Arial"/>
          <w:color w:val="0F243E" w:themeColor="text2" w:themeShade="80"/>
          <w:spacing w:val="1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zdrowotnej</w:t>
      </w:r>
      <w:r w:rsidRPr="00F13AF9">
        <w:rPr>
          <w:rFonts w:eastAsia="Arial" w:cs="Arial"/>
          <w:color w:val="0F243E" w:themeColor="text2" w:themeShade="80"/>
          <w:spacing w:val="46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nad</w:t>
      </w:r>
      <w:r w:rsidRPr="00F13AF9">
        <w:rPr>
          <w:rFonts w:eastAsia="Arial" w:cs="Arial"/>
          <w:color w:val="0F243E" w:themeColor="text2" w:themeShade="80"/>
          <w:spacing w:val="21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pracown</w:t>
      </w:r>
      <w:r w:rsidRPr="00F13AF9">
        <w:rPr>
          <w:rFonts w:eastAsia="Arial" w:cs="Arial"/>
          <w:color w:val="0F243E" w:themeColor="text2" w:themeShade="80"/>
          <w:spacing w:val="3"/>
          <w:sz w:val="22"/>
          <w:szCs w:val="22"/>
          <w:lang w:eastAsia="en-US"/>
        </w:rPr>
        <w:t>i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kami</w:t>
      </w:r>
      <w:r w:rsidRPr="00F13AF9">
        <w:rPr>
          <w:rFonts w:eastAsia="Arial" w:cs="Arial"/>
          <w:color w:val="0F243E" w:themeColor="text2" w:themeShade="80"/>
          <w:spacing w:val="12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oraz</w:t>
      </w:r>
      <w:r w:rsidRPr="00F13AF9">
        <w:rPr>
          <w:rFonts w:eastAsia="Arial" w:cs="Arial"/>
          <w:color w:val="0F243E" w:themeColor="text2" w:themeShade="80"/>
          <w:spacing w:val="35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orzeczeń</w:t>
      </w:r>
      <w:r w:rsidRPr="00F13AF9">
        <w:rPr>
          <w:rFonts w:eastAsia="Arial" w:cs="Arial"/>
          <w:color w:val="0F243E" w:themeColor="text2" w:themeShade="80"/>
          <w:spacing w:val="46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pacing w:val="-21"/>
          <w:sz w:val="22"/>
          <w:szCs w:val="22"/>
          <w:lang w:eastAsia="en-US"/>
        </w:rPr>
        <w:t>l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ekarskich</w:t>
      </w:r>
      <w:r w:rsidRPr="00F13AF9">
        <w:rPr>
          <w:rFonts w:eastAsia="Arial" w:cs="Arial"/>
          <w:color w:val="0F243E" w:themeColor="text2" w:themeShade="80"/>
          <w:spacing w:val="21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wydawanych</w:t>
      </w:r>
      <w:r w:rsidRPr="00F13AF9">
        <w:rPr>
          <w:rFonts w:eastAsia="Arial" w:cs="Arial"/>
          <w:color w:val="0F243E" w:themeColor="text2" w:themeShade="80"/>
          <w:spacing w:val="45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Pr="00F13AF9">
        <w:rPr>
          <w:rFonts w:eastAsia="Arial" w:cs="Arial"/>
          <w:color w:val="0F243E" w:themeColor="text2" w:themeShade="80"/>
          <w:spacing w:val="-2"/>
          <w:sz w:val="22"/>
          <w:szCs w:val="22"/>
          <w:lang w:eastAsia="en-US"/>
        </w:rPr>
        <w:t>celów</w:t>
      </w:r>
      <w:r w:rsidRPr="00F13AF9">
        <w:rPr>
          <w:rFonts w:eastAsia="Arial" w:cs="Arial"/>
          <w:color w:val="0F243E" w:themeColor="text2" w:themeShade="80"/>
          <w:spacing w:val="45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przewidzianych</w:t>
      </w:r>
      <w:r w:rsidRPr="00F13AF9">
        <w:rPr>
          <w:rFonts w:eastAsia="Arial" w:cs="Arial"/>
          <w:color w:val="0F243E" w:themeColor="text2" w:themeShade="80"/>
          <w:spacing w:val="36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w</w:t>
      </w:r>
      <w:r w:rsidRPr="00F13AF9">
        <w:rPr>
          <w:rFonts w:eastAsia="Arial" w:cs="Arial"/>
          <w:color w:val="0F243E" w:themeColor="text2" w:themeShade="80"/>
          <w:spacing w:val="42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Kodeksie</w:t>
      </w:r>
      <w:r w:rsidRPr="00F13AF9">
        <w:rPr>
          <w:rFonts w:eastAsia="Arial" w:cs="Arial"/>
          <w:color w:val="0F243E" w:themeColor="text2" w:themeShade="80"/>
          <w:spacing w:val="40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Pracy</w:t>
      </w:r>
      <w:r w:rsidRPr="00F13AF9">
        <w:rPr>
          <w:rFonts w:eastAsia="Arial" w:cs="Arial"/>
          <w:color w:val="0F243E" w:themeColor="text2" w:themeShade="80"/>
          <w:spacing w:val="37"/>
          <w:sz w:val="22"/>
          <w:szCs w:val="22"/>
          <w:lang w:eastAsia="en-US"/>
        </w:rPr>
        <w:t xml:space="preserve"> </w:t>
      </w:r>
      <w:r w:rsidRPr="00196998">
        <w:rPr>
          <w:rFonts w:eastAsia="Arial" w:cs="Arial"/>
          <w:color w:val="0F243E" w:themeColor="text2" w:themeShade="80"/>
          <w:sz w:val="22"/>
          <w:szCs w:val="22"/>
          <w:lang w:eastAsia="en-US"/>
        </w:rPr>
        <w:t>(</w:t>
      </w:r>
      <w:r w:rsidR="008D767D" w:rsidRPr="00196998">
        <w:rPr>
          <w:rFonts w:cs="Arial"/>
          <w:color w:val="0F243E" w:themeColor="text2" w:themeShade="80"/>
          <w:sz w:val="22"/>
          <w:szCs w:val="22"/>
        </w:rPr>
        <w:t>Dz. U. z 20</w:t>
      </w:r>
      <w:r w:rsidR="002778BA" w:rsidRPr="00196998">
        <w:rPr>
          <w:rFonts w:cs="Arial"/>
          <w:color w:val="0F243E" w:themeColor="text2" w:themeShade="80"/>
          <w:sz w:val="22"/>
          <w:szCs w:val="22"/>
        </w:rPr>
        <w:t>20</w:t>
      </w:r>
      <w:r w:rsidR="008D767D" w:rsidRPr="00196998">
        <w:rPr>
          <w:rFonts w:cs="Arial"/>
          <w:color w:val="0F243E" w:themeColor="text2" w:themeShade="80"/>
          <w:sz w:val="22"/>
          <w:szCs w:val="22"/>
        </w:rPr>
        <w:t xml:space="preserve">r., poz. </w:t>
      </w:r>
      <w:r w:rsidR="002778BA" w:rsidRPr="00196998">
        <w:rPr>
          <w:rFonts w:cs="Arial"/>
          <w:color w:val="0F243E" w:themeColor="text2" w:themeShade="80"/>
          <w:sz w:val="22"/>
          <w:szCs w:val="22"/>
        </w:rPr>
        <w:t>1320 ze zm</w:t>
      </w:r>
      <w:r w:rsidR="008D767D" w:rsidRPr="00196998">
        <w:rPr>
          <w:rFonts w:cs="Arial"/>
          <w:color w:val="0F243E" w:themeColor="text2" w:themeShade="80"/>
          <w:sz w:val="22"/>
          <w:szCs w:val="22"/>
        </w:rPr>
        <w:t>).</w:t>
      </w:r>
    </w:p>
    <w:p w14:paraId="24C78DDC" w14:textId="77777777" w:rsidR="0060374A" w:rsidRPr="00F13AF9" w:rsidRDefault="0060374A" w:rsidP="005778F9">
      <w:pPr>
        <w:widowControl w:val="0"/>
        <w:spacing w:before="0" w:after="0"/>
        <w:ind w:left="284" w:hanging="284"/>
        <w:jc w:val="both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3. Oświadczamy,</w:t>
      </w:r>
      <w:r w:rsidRPr="00F13AF9">
        <w:rPr>
          <w:rFonts w:eastAsia="Arial" w:cs="Arial"/>
          <w:color w:val="0F243E" w:themeColor="text2" w:themeShade="80"/>
          <w:spacing w:val="25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że </w:t>
      </w:r>
      <w:r w:rsidRPr="00F13AF9">
        <w:rPr>
          <w:rFonts w:eastAsia="Arial" w:cs="Arial"/>
          <w:color w:val="0F243E" w:themeColor="text2" w:themeShade="80"/>
          <w:spacing w:val="-1"/>
          <w:sz w:val="22"/>
          <w:szCs w:val="22"/>
          <w:lang w:eastAsia="en-US"/>
        </w:rPr>
        <w:t>posiadamy</w:t>
      </w:r>
      <w:r w:rsidRPr="00F13AF9">
        <w:rPr>
          <w:rFonts w:eastAsia="Arial" w:cs="Arial"/>
          <w:color w:val="0F243E" w:themeColor="text2" w:themeShade="80"/>
          <w:spacing w:val="2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pacing w:val="1"/>
          <w:sz w:val="22"/>
          <w:szCs w:val="22"/>
          <w:lang w:eastAsia="en-US"/>
        </w:rPr>
        <w:t>odpowiedni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e</w:t>
      </w:r>
      <w:r w:rsidRPr="00F13AF9">
        <w:rPr>
          <w:rFonts w:eastAsia="Arial" w:cs="Arial"/>
          <w:color w:val="0F243E" w:themeColor="text2" w:themeShade="80"/>
          <w:spacing w:val="60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uprawnienia</w:t>
      </w:r>
      <w:r w:rsidRPr="00F13AF9">
        <w:rPr>
          <w:rFonts w:eastAsia="Arial" w:cs="Arial"/>
          <w:color w:val="0F243E" w:themeColor="text2" w:themeShade="80"/>
          <w:spacing w:val="54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do</w:t>
      </w:r>
      <w:r w:rsidRPr="00F13AF9">
        <w:rPr>
          <w:rFonts w:eastAsia="Arial" w:cs="Arial"/>
          <w:color w:val="0F243E" w:themeColor="text2" w:themeShade="80"/>
          <w:spacing w:val="53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wykonywania badań</w:t>
      </w:r>
      <w:r w:rsidRPr="00F13AF9">
        <w:rPr>
          <w:rFonts w:eastAsia="Arial" w:cs="Arial"/>
          <w:color w:val="0F243E" w:themeColor="text2" w:themeShade="80"/>
          <w:spacing w:val="26"/>
          <w:w w:val="97"/>
          <w:sz w:val="22"/>
          <w:szCs w:val="22"/>
          <w:lang w:eastAsia="en-US"/>
        </w:rPr>
        <w:t xml:space="preserve"> </w:t>
      </w:r>
      <w:r w:rsidR="007550C1" w:rsidRPr="00F13AF9">
        <w:rPr>
          <w:rFonts w:eastAsia="Arial" w:cs="Arial"/>
          <w:color w:val="0F243E" w:themeColor="text2" w:themeShade="80"/>
          <w:spacing w:val="26"/>
          <w:w w:val="97"/>
          <w:sz w:val="22"/>
          <w:szCs w:val="22"/>
          <w:lang w:eastAsia="en-US"/>
        </w:rPr>
        <w:br/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z</w:t>
      </w:r>
      <w:r w:rsidRPr="00F13AF9">
        <w:rPr>
          <w:rFonts w:eastAsia="Arial" w:cs="Arial"/>
          <w:color w:val="0F243E" w:themeColor="text2" w:themeShade="80"/>
          <w:spacing w:val="18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zakresu</w:t>
      </w:r>
      <w:r w:rsidRPr="00F13AF9">
        <w:rPr>
          <w:rFonts w:eastAsia="Arial" w:cs="Arial"/>
          <w:color w:val="0F243E" w:themeColor="text2" w:themeShade="80"/>
          <w:spacing w:val="43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medycyny</w:t>
      </w:r>
      <w:r w:rsidRPr="00F13AF9">
        <w:rPr>
          <w:rFonts w:eastAsia="Arial" w:cs="Arial"/>
          <w:color w:val="0F243E" w:themeColor="text2" w:themeShade="80"/>
          <w:spacing w:val="41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pacing w:val="-2"/>
          <w:sz w:val="22"/>
          <w:szCs w:val="22"/>
          <w:lang w:eastAsia="en-US"/>
        </w:rPr>
        <w:t>pracy.</w:t>
      </w:r>
    </w:p>
    <w:p w14:paraId="1699EBE5" w14:textId="77777777" w:rsidR="0060374A" w:rsidRPr="00F13AF9" w:rsidRDefault="0060374A" w:rsidP="005778F9">
      <w:pPr>
        <w:widowControl w:val="0"/>
        <w:numPr>
          <w:ilvl w:val="0"/>
          <w:numId w:val="15"/>
        </w:numPr>
        <w:spacing w:before="0" w:after="0"/>
        <w:ind w:left="284" w:hanging="284"/>
        <w:jc w:val="both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Oświadczamy,</w:t>
      </w:r>
      <w:r w:rsidRPr="00F13AF9">
        <w:rPr>
          <w:rFonts w:eastAsia="Arial" w:cs="Arial"/>
          <w:color w:val="0F243E" w:themeColor="text2" w:themeShade="80"/>
          <w:spacing w:val="27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że</w:t>
      </w:r>
      <w:r w:rsidRPr="00F13AF9">
        <w:rPr>
          <w:rFonts w:eastAsia="Arial" w:cs="Arial"/>
          <w:color w:val="0F243E" w:themeColor="text2" w:themeShade="80"/>
          <w:spacing w:val="22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pacing w:val="-1"/>
          <w:sz w:val="22"/>
          <w:szCs w:val="22"/>
          <w:lang w:eastAsia="en-US"/>
        </w:rPr>
        <w:t>posiadamy</w:t>
      </w:r>
      <w:r w:rsidRPr="00F13AF9">
        <w:rPr>
          <w:rFonts w:eastAsia="Arial" w:cs="Arial"/>
          <w:color w:val="0F243E" w:themeColor="text2" w:themeShade="80"/>
          <w:spacing w:val="40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niezbędną</w:t>
      </w:r>
      <w:r w:rsidRPr="00F13AF9">
        <w:rPr>
          <w:rFonts w:eastAsia="Arial" w:cs="Arial"/>
          <w:color w:val="0F243E" w:themeColor="text2" w:themeShade="80"/>
          <w:spacing w:val="-7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wiedzę</w:t>
      </w:r>
      <w:r w:rsidRPr="00F13AF9">
        <w:rPr>
          <w:rFonts w:eastAsia="Arial" w:cs="Arial"/>
          <w:color w:val="0F243E" w:themeColor="text2" w:themeShade="80"/>
          <w:spacing w:val="36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i</w:t>
      </w:r>
      <w:r w:rsidRPr="00F13AF9">
        <w:rPr>
          <w:rFonts w:eastAsia="Arial" w:cs="Arial"/>
          <w:color w:val="0F243E" w:themeColor="text2" w:themeShade="80"/>
          <w:spacing w:val="-8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doś</w:t>
      </w:r>
      <w:r w:rsidRPr="00F13AF9">
        <w:rPr>
          <w:rFonts w:eastAsia="Arial" w:cs="Arial"/>
          <w:color w:val="0F243E" w:themeColor="text2" w:themeShade="80"/>
          <w:spacing w:val="17"/>
          <w:sz w:val="22"/>
          <w:szCs w:val="22"/>
          <w:lang w:eastAsia="en-US"/>
        </w:rPr>
        <w:t>w</w:t>
      </w:r>
      <w:r w:rsidRPr="00F13AF9">
        <w:rPr>
          <w:rFonts w:eastAsia="Arial" w:cs="Arial"/>
          <w:color w:val="0F243E" w:themeColor="text2" w:themeShade="80"/>
          <w:spacing w:val="-16"/>
          <w:sz w:val="22"/>
          <w:szCs w:val="22"/>
          <w:lang w:eastAsia="en-US"/>
        </w:rPr>
        <w:t>i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adczenie</w:t>
      </w:r>
      <w:r w:rsidRPr="00F13AF9">
        <w:rPr>
          <w:rFonts w:eastAsia="Arial" w:cs="Arial"/>
          <w:color w:val="0F243E" w:themeColor="text2" w:themeShade="80"/>
          <w:spacing w:val="41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oraz</w:t>
      </w:r>
      <w:r w:rsidRPr="00F13AF9">
        <w:rPr>
          <w:rFonts w:eastAsia="Arial" w:cs="Arial"/>
          <w:color w:val="0F243E" w:themeColor="text2" w:themeShade="80"/>
          <w:spacing w:val="13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dysponujemy</w:t>
      </w:r>
      <w:r w:rsidRPr="00F13AF9">
        <w:rPr>
          <w:rFonts w:eastAsia="Arial" w:cs="Arial"/>
          <w:color w:val="0F243E" w:themeColor="text2" w:themeShade="80"/>
          <w:spacing w:val="21"/>
          <w:w w:val="97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potencjałem</w:t>
      </w:r>
      <w:r w:rsidRPr="00F13AF9">
        <w:rPr>
          <w:rFonts w:eastAsia="Arial" w:cs="Arial"/>
          <w:color w:val="0F243E" w:themeColor="text2" w:themeShade="80"/>
          <w:spacing w:val="29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technicznym</w:t>
      </w:r>
      <w:r w:rsidRPr="00F13AF9">
        <w:rPr>
          <w:rFonts w:eastAsia="Arial" w:cs="Arial"/>
          <w:color w:val="0F243E" w:themeColor="text2" w:themeShade="80"/>
          <w:spacing w:val="54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w w:val="110"/>
          <w:sz w:val="22"/>
          <w:szCs w:val="22"/>
          <w:lang w:eastAsia="en-US"/>
        </w:rPr>
        <w:t>i</w:t>
      </w:r>
      <w:r w:rsidRPr="00F13AF9">
        <w:rPr>
          <w:rFonts w:eastAsia="Arial" w:cs="Arial"/>
          <w:color w:val="0F243E" w:themeColor="text2" w:themeShade="80"/>
          <w:spacing w:val="63"/>
          <w:w w:val="110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osobami</w:t>
      </w:r>
      <w:r w:rsidRPr="00F13AF9">
        <w:rPr>
          <w:rFonts w:eastAsia="Arial" w:cs="Arial"/>
          <w:color w:val="0F243E" w:themeColor="text2" w:themeShade="80"/>
          <w:spacing w:val="35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zdolnymi</w:t>
      </w:r>
      <w:r w:rsidRPr="00F13AF9">
        <w:rPr>
          <w:rFonts w:eastAsia="Arial" w:cs="Arial"/>
          <w:color w:val="0F243E" w:themeColor="text2" w:themeShade="80"/>
          <w:spacing w:val="41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do</w:t>
      </w:r>
      <w:r w:rsidRPr="00F13AF9">
        <w:rPr>
          <w:rFonts w:eastAsia="Arial" w:cs="Arial"/>
          <w:color w:val="0F243E" w:themeColor="text2" w:themeShade="80"/>
          <w:spacing w:val="23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wykonania</w:t>
      </w:r>
      <w:r w:rsidRPr="00F13AF9">
        <w:rPr>
          <w:rFonts w:eastAsia="Arial" w:cs="Arial"/>
          <w:color w:val="0F243E" w:themeColor="text2" w:themeShade="80"/>
          <w:spacing w:val="57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zamó</w:t>
      </w:r>
      <w:r w:rsidRPr="00F13AF9">
        <w:rPr>
          <w:rFonts w:eastAsia="Arial" w:cs="Arial"/>
          <w:color w:val="0F243E" w:themeColor="text2" w:themeShade="80"/>
          <w:spacing w:val="27"/>
          <w:sz w:val="22"/>
          <w:szCs w:val="22"/>
          <w:lang w:eastAsia="en-US"/>
        </w:rPr>
        <w:t>w</w:t>
      </w:r>
      <w:r w:rsidRPr="00F13AF9">
        <w:rPr>
          <w:rFonts w:eastAsia="Arial" w:cs="Arial"/>
          <w:color w:val="0F243E" w:themeColor="text2" w:themeShade="80"/>
          <w:spacing w:val="-11"/>
          <w:sz w:val="22"/>
          <w:szCs w:val="22"/>
          <w:lang w:eastAsia="en-US"/>
        </w:rPr>
        <w:t>i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en</w:t>
      </w:r>
      <w:r w:rsidRPr="00F13AF9">
        <w:rPr>
          <w:rFonts w:eastAsia="Arial" w:cs="Arial"/>
          <w:color w:val="0F243E" w:themeColor="text2" w:themeShade="80"/>
          <w:spacing w:val="-5"/>
          <w:sz w:val="22"/>
          <w:szCs w:val="22"/>
          <w:lang w:eastAsia="en-US"/>
        </w:rPr>
        <w:t>i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a</w:t>
      </w:r>
      <w:r w:rsidRPr="00F13AF9">
        <w:rPr>
          <w:rFonts w:eastAsia="Arial" w:cs="Arial"/>
          <w:color w:val="0F243E" w:themeColor="text2" w:themeShade="80"/>
          <w:spacing w:val="26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oraz</w:t>
      </w:r>
      <w:r w:rsidRPr="00F13AF9">
        <w:rPr>
          <w:rFonts w:eastAsia="Arial" w:cs="Arial"/>
          <w:color w:val="0F243E" w:themeColor="text2" w:themeShade="80"/>
          <w:spacing w:val="38"/>
          <w:w w:val="96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znajdujemy</w:t>
      </w:r>
      <w:r w:rsidRPr="00F13AF9">
        <w:rPr>
          <w:rFonts w:eastAsia="Arial" w:cs="Arial"/>
          <w:color w:val="0F243E" w:themeColor="text2" w:themeShade="80"/>
          <w:spacing w:val="51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się</w:t>
      </w:r>
      <w:r w:rsidRPr="00F13AF9">
        <w:rPr>
          <w:rFonts w:eastAsia="Arial" w:cs="Arial"/>
          <w:color w:val="0F243E" w:themeColor="text2" w:themeShade="80"/>
          <w:spacing w:val="6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w</w:t>
      </w:r>
      <w:r w:rsidRPr="00F13AF9">
        <w:rPr>
          <w:rFonts w:eastAsia="Arial" w:cs="Arial"/>
          <w:color w:val="0F243E" w:themeColor="text2" w:themeShade="80"/>
          <w:spacing w:val="17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sytuacji</w:t>
      </w:r>
      <w:r w:rsidRPr="00F13AF9">
        <w:rPr>
          <w:rFonts w:eastAsia="Arial" w:cs="Arial"/>
          <w:color w:val="0F243E" w:themeColor="text2" w:themeShade="80"/>
          <w:spacing w:val="28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ekonomicznej</w:t>
      </w:r>
      <w:r w:rsidRPr="00F13AF9">
        <w:rPr>
          <w:rFonts w:eastAsia="Arial" w:cs="Arial"/>
          <w:color w:val="0F243E" w:themeColor="text2" w:themeShade="80"/>
          <w:spacing w:val="50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i</w:t>
      </w:r>
      <w:r w:rsidRPr="00F13AF9">
        <w:rPr>
          <w:rFonts w:eastAsia="Arial" w:cs="Arial"/>
          <w:color w:val="0F243E" w:themeColor="text2" w:themeShade="80"/>
          <w:spacing w:val="56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finansowej</w:t>
      </w:r>
      <w:r w:rsidRPr="00F13AF9">
        <w:rPr>
          <w:rFonts w:eastAsia="Arial" w:cs="Arial"/>
          <w:color w:val="0F243E" w:themeColor="text2" w:themeShade="80"/>
          <w:spacing w:val="37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zapewniającej</w:t>
      </w:r>
      <w:r w:rsidRPr="00F13AF9">
        <w:rPr>
          <w:rFonts w:eastAsia="Arial" w:cs="Arial"/>
          <w:color w:val="0F243E" w:themeColor="text2" w:themeShade="80"/>
          <w:spacing w:val="6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pacing w:val="1"/>
          <w:sz w:val="22"/>
          <w:szCs w:val="22"/>
          <w:lang w:eastAsia="en-US"/>
        </w:rPr>
        <w:t>wyko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n</w:t>
      </w:r>
      <w:r w:rsidRPr="00F13AF9">
        <w:rPr>
          <w:rFonts w:eastAsia="Arial" w:cs="Arial"/>
          <w:color w:val="0F243E" w:themeColor="text2" w:themeShade="80"/>
          <w:spacing w:val="1"/>
          <w:sz w:val="22"/>
          <w:szCs w:val="22"/>
          <w:lang w:eastAsia="en-US"/>
        </w:rPr>
        <w:t>an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ie</w:t>
      </w:r>
      <w:r w:rsidRPr="00F13AF9">
        <w:rPr>
          <w:rFonts w:eastAsia="Arial" w:cs="Arial"/>
          <w:color w:val="0F243E" w:themeColor="text2" w:themeShade="80"/>
          <w:spacing w:val="28"/>
          <w:w w:val="103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zamówienia.</w:t>
      </w:r>
    </w:p>
    <w:p w14:paraId="29FB61CC" w14:textId="77777777" w:rsidR="0060374A" w:rsidRPr="00F13AF9" w:rsidRDefault="0060374A" w:rsidP="005778F9">
      <w:pPr>
        <w:widowControl w:val="0"/>
        <w:numPr>
          <w:ilvl w:val="0"/>
          <w:numId w:val="15"/>
        </w:numPr>
        <w:spacing w:before="0" w:after="0"/>
        <w:ind w:left="284" w:hanging="284"/>
        <w:jc w:val="both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Oświadczamy,</w:t>
      </w:r>
      <w:r w:rsidRPr="00F13AF9">
        <w:rPr>
          <w:rFonts w:eastAsia="Arial" w:cs="Arial"/>
          <w:color w:val="0F243E" w:themeColor="text2" w:themeShade="80"/>
          <w:spacing w:val="1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że</w:t>
      </w:r>
      <w:r w:rsidRPr="00F13AF9">
        <w:rPr>
          <w:rFonts w:eastAsia="Arial" w:cs="Arial"/>
          <w:color w:val="0F243E" w:themeColor="text2" w:themeShade="80"/>
          <w:spacing w:val="45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pacing w:val="-2"/>
          <w:sz w:val="22"/>
          <w:szCs w:val="22"/>
          <w:lang w:eastAsia="en-US"/>
        </w:rPr>
        <w:t>posiadamy</w:t>
      </w:r>
      <w:r w:rsidRPr="00F13AF9">
        <w:rPr>
          <w:rFonts w:eastAsia="Arial" w:cs="Arial"/>
          <w:color w:val="0F243E" w:themeColor="text2" w:themeShade="80"/>
          <w:spacing w:val="34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wyposażenie</w:t>
      </w:r>
      <w:r w:rsidRPr="00F13AF9">
        <w:rPr>
          <w:rFonts w:eastAsia="Arial" w:cs="Arial"/>
          <w:color w:val="0F243E" w:themeColor="text2" w:themeShade="80"/>
          <w:spacing w:val="45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w</w:t>
      </w:r>
      <w:r w:rsidRPr="00F13AF9">
        <w:rPr>
          <w:rFonts w:eastAsia="Arial" w:cs="Arial"/>
          <w:color w:val="0F243E" w:themeColor="text2" w:themeShade="80"/>
          <w:spacing w:val="41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sprzęt</w:t>
      </w:r>
      <w:r w:rsidRPr="00F13AF9">
        <w:rPr>
          <w:rFonts w:eastAsia="Arial" w:cs="Arial"/>
          <w:color w:val="0F243E" w:themeColor="text2" w:themeShade="80"/>
          <w:spacing w:val="54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medyczny</w:t>
      </w:r>
      <w:r w:rsidRPr="00F13AF9">
        <w:rPr>
          <w:rFonts w:eastAsia="Arial" w:cs="Arial"/>
          <w:color w:val="0F243E" w:themeColor="text2" w:themeShade="80"/>
          <w:spacing w:val="46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pacing w:val="-2"/>
          <w:sz w:val="22"/>
          <w:szCs w:val="22"/>
          <w:lang w:eastAsia="en-US"/>
        </w:rPr>
        <w:t>niezbędny</w:t>
      </w:r>
      <w:r w:rsidRPr="00F13AF9">
        <w:rPr>
          <w:rFonts w:eastAsia="Arial" w:cs="Arial"/>
          <w:color w:val="0F243E" w:themeColor="text2" w:themeShade="80"/>
          <w:spacing w:val="36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do</w:t>
      </w:r>
      <w:r w:rsidRPr="00F13AF9">
        <w:rPr>
          <w:rFonts w:eastAsia="Arial" w:cs="Arial"/>
          <w:color w:val="0F243E" w:themeColor="text2" w:themeShade="80"/>
          <w:spacing w:val="29"/>
          <w:w w:val="97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pacing w:val="-2"/>
          <w:sz w:val="22"/>
          <w:szCs w:val="22"/>
          <w:lang w:eastAsia="en-US"/>
        </w:rPr>
        <w:t>należytego</w:t>
      </w:r>
      <w:r w:rsidRPr="00F13AF9">
        <w:rPr>
          <w:rFonts w:eastAsia="Arial" w:cs="Arial"/>
          <w:color w:val="0F243E" w:themeColor="text2" w:themeShade="80"/>
          <w:spacing w:val="29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wykonywania</w:t>
      </w:r>
      <w:r w:rsidRPr="00F13AF9">
        <w:rPr>
          <w:rFonts w:eastAsia="Arial" w:cs="Arial"/>
          <w:color w:val="0F243E" w:themeColor="text2" w:themeShade="80"/>
          <w:spacing w:val="18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usług</w:t>
      </w:r>
      <w:r w:rsidRPr="00F13AF9">
        <w:rPr>
          <w:rFonts w:eastAsia="Arial" w:cs="Arial"/>
          <w:color w:val="0F243E" w:themeColor="text2" w:themeShade="80"/>
          <w:spacing w:val="21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będących</w:t>
      </w:r>
      <w:r w:rsidRPr="00F13AF9">
        <w:rPr>
          <w:rFonts w:eastAsia="Arial" w:cs="Arial"/>
          <w:color w:val="0F243E" w:themeColor="text2" w:themeShade="80"/>
          <w:spacing w:val="29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przedmiotem</w:t>
      </w:r>
      <w:r w:rsidRPr="00F13AF9">
        <w:rPr>
          <w:rFonts w:eastAsia="Arial" w:cs="Arial"/>
          <w:color w:val="0F243E" w:themeColor="text2" w:themeShade="80"/>
          <w:spacing w:val="48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pacing w:val="-1"/>
          <w:sz w:val="22"/>
          <w:szCs w:val="22"/>
          <w:lang w:eastAsia="en-US"/>
        </w:rPr>
        <w:t>umowy.</w:t>
      </w:r>
    </w:p>
    <w:p w14:paraId="2BE38C07" w14:textId="77777777" w:rsidR="0060374A" w:rsidRPr="00F13AF9" w:rsidRDefault="0060374A" w:rsidP="005778F9">
      <w:pPr>
        <w:widowControl w:val="0"/>
        <w:numPr>
          <w:ilvl w:val="0"/>
          <w:numId w:val="15"/>
        </w:numPr>
        <w:spacing w:before="0" w:after="0"/>
        <w:ind w:left="284" w:hanging="284"/>
        <w:jc w:val="both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Oświadczamy,</w:t>
      </w:r>
      <w:r w:rsidRPr="00F13AF9">
        <w:rPr>
          <w:rFonts w:eastAsia="Arial" w:cs="Arial"/>
          <w:color w:val="0F243E" w:themeColor="text2" w:themeShade="80"/>
          <w:spacing w:val="33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że zaoferowane</w:t>
      </w:r>
      <w:r w:rsidRPr="00F13AF9">
        <w:rPr>
          <w:rFonts w:eastAsia="Arial" w:cs="Arial"/>
          <w:color w:val="0F243E" w:themeColor="text2" w:themeShade="80"/>
          <w:spacing w:val="26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ceny</w:t>
      </w:r>
      <w:r w:rsidRPr="00F13AF9">
        <w:rPr>
          <w:rFonts w:eastAsia="Arial" w:cs="Arial"/>
          <w:color w:val="0F243E" w:themeColor="text2" w:themeShade="80"/>
          <w:spacing w:val="2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pozostają</w:t>
      </w:r>
      <w:r w:rsidRPr="00F13AF9">
        <w:rPr>
          <w:rFonts w:eastAsia="Arial" w:cs="Arial"/>
          <w:color w:val="0F243E" w:themeColor="text2" w:themeShade="80"/>
          <w:spacing w:val="57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pacing w:val="-1"/>
          <w:sz w:val="22"/>
          <w:szCs w:val="22"/>
          <w:lang w:eastAsia="en-US"/>
        </w:rPr>
        <w:t>niezmienne</w:t>
      </w:r>
      <w:r w:rsidRPr="00F13AF9">
        <w:rPr>
          <w:rFonts w:eastAsia="Arial" w:cs="Arial"/>
          <w:color w:val="0F243E" w:themeColor="text2" w:themeShade="80"/>
          <w:spacing w:val="1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przez</w:t>
      </w:r>
      <w:r w:rsidRPr="00F13AF9">
        <w:rPr>
          <w:rFonts w:eastAsia="Arial" w:cs="Arial"/>
          <w:color w:val="0F243E" w:themeColor="text2" w:themeShade="80"/>
          <w:spacing w:val="59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okres</w:t>
      </w:r>
      <w:r w:rsidRPr="00F13AF9">
        <w:rPr>
          <w:rFonts w:eastAsia="Arial" w:cs="Arial"/>
          <w:color w:val="0F243E" w:themeColor="text2" w:themeShade="80"/>
          <w:spacing w:val="27"/>
          <w:w w:val="96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obowiązywania</w:t>
      </w:r>
      <w:r w:rsidRPr="00F13AF9">
        <w:rPr>
          <w:rFonts w:eastAsia="Arial" w:cs="Arial"/>
          <w:color w:val="0F243E" w:themeColor="text2" w:themeShade="80"/>
          <w:spacing w:val="52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umowy.</w:t>
      </w:r>
    </w:p>
    <w:p w14:paraId="537FB5DE" w14:textId="2E8A304C" w:rsidR="007550C1" w:rsidRPr="00F13AF9" w:rsidRDefault="0060374A" w:rsidP="005778F9">
      <w:pPr>
        <w:widowControl w:val="0"/>
        <w:numPr>
          <w:ilvl w:val="0"/>
          <w:numId w:val="14"/>
        </w:numPr>
        <w:tabs>
          <w:tab w:val="left" w:pos="2960"/>
          <w:tab w:val="left" w:pos="3974"/>
          <w:tab w:val="left" w:pos="5558"/>
          <w:tab w:val="left" w:pos="6836"/>
          <w:tab w:val="left" w:pos="9285"/>
        </w:tabs>
        <w:spacing w:before="0" w:after="0"/>
        <w:ind w:left="284" w:hanging="284"/>
        <w:jc w:val="both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 w:rsidRPr="00F13AF9">
        <w:rPr>
          <w:rFonts w:eastAsia="Calibri" w:cs="Arial"/>
          <w:color w:val="0F243E" w:themeColor="text2" w:themeShade="80"/>
          <w:spacing w:val="-24"/>
          <w:position w:val="1"/>
          <w:sz w:val="22"/>
          <w:szCs w:val="22"/>
          <w:lang w:eastAsia="en-US"/>
        </w:rPr>
        <w:t>I</w:t>
      </w:r>
      <w:r w:rsidR="007550C1" w:rsidRPr="00F13AF9">
        <w:rPr>
          <w:rFonts w:eastAsia="Calibri" w:cs="Arial"/>
          <w:color w:val="0F243E" w:themeColor="text2" w:themeShade="80"/>
          <w:position w:val="1"/>
          <w:sz w:val="22"/>
          <w:szCs w:val="22"/>
          <w:lang w:eastAsia="en-US"/>
        </w:rPr>
        <w:t xml:space="preserve">nformujemy, </w:t>
      </w:r>
      <w:r w:rsidR="007550C1" w:rsidRPr="00F13AF9">
        <w:rPr>
          <w:rFonts w:eastAsia="Calibri" w:cs="Arial"/>
          <w:color w:val="0F243E" w:themeColor="text2" w:themeShade="80"/>
          <w:w w:val="105"/>
          <w:position w:val="1"/>
          <w:sz w:val="22"/>
          <w:szCs w:val="22"/>
          <w:lang w:eastAsia="en-US"/>
        </w:rPr>
        <w:t xml:space="preserve">że </w:t>
      </w:r>
      <w:r w:rsidR="007550C1" w:rsidRPr="00F13AF9">
        <w:rPr>
          <w:rFonts w:eastAsia="Calibri" w:cs="Arial"/>
          <w:color w:val="0F243E" w:themeColor="text2" w:themeShade="80"/>
          <w:position w:val="1"/>
          <w:sz w:val="22"/>
          <w:szCs w:val="22"/>
          <w:lang w:eastAsia="en-US"/>
        </w:rPr>
        <w:t xml:space="preserve">badania </w:t>
      </w:r>
      <w:r w:rsidR="007550C1" w:rsidRPr="00F13AF9">
        <w:rPr>
          <w:rFonts w:eastAsia="Calibri" w:cs="Arial"/>
          <w:color w:val="0F243E" w:themeColor="text2" w:themeShade="80"/>
          <w:w w:val="105"/>
          <w:sz w:val="22"/>
          <w:szCs w:val="22"/>
          <w:lang w:eastAsia="en-US"/>
        </w:rPr>
        <w:t xml:space="preserve">będą </w:t>
      </w:r>
      <w:r w:rsidRPr="00F13AF9">
        <w:rPr>
          <w:rFonts w:eastAsia="Calibri" w:cs="Arial"/>
          <w:color w:val="0F243E" w:themeColor="text2" w:themeShade="80"/>
          <w:sz w:val="22"/>
          <w:szCs w:val="22"/>
          <w:lang w:eastAsia="en-US"/>
        </w:rPr>
        <w:t>prze</w:t>
      </w:r>
      <w:r w:rsidRPr="00F13AF9">
        <w:rPr>
          <w:rFonts w:eastAsia="Calibri" w:cs="Arial"/>
          <w:color w:val="0F243E" w:themeColor="text2" w:themeShade="80"/>
          <w:spacing w:val="6"/>
          <w:sz w:val="22"/>
          <w:szCs w:val="22"/>
          <w:lang w:eastAsia="en-US"/>
        </w:rPr>
        <w:t>p</w:t>
      </w:r>
      <w:r w:rsidRPr="00F13AF9">
        <w:rPr>
          <w:rFonts w:eastAsia="Calibri" w:cs="Arial"/>
          <w:color w:val="0F243E" w:themeColor="text2" w:themeShade="80"/>
          <w:spacing w:val="-11"/>
          <w:sz w:val="22"/>
          <w:szCs w:val="22"/>
          <w:lang w:eastAsia="en-US"/>
        </w:rPr>
        <w:t>r</w:t>
      </w:r>
      <w:r w:rsidR="007550C1" w:rsidRPr="00F13AF9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owadzane </w:t>
      </w:r>
      <w:r w:rsidRPr="00F13AF9">
        <w:rPr>
          <w:rFonts w:eastAsia="Calibri" w:cs="Arial"/>
          <w:color w:val="0F243E" w:themeColor="text2" w:themeShade="80"/>
          <w:w w:val="105"/>
          <w:sz w:val="22"/>
          <w:szCs w:val="22"/>
          <w:lang w:eastAsia="en-US"/>
        </w:rPr>
        <w:t>w</w:t>
      </w:r>
      <w:r w:rsidR="00AD5C18" w:rsidRPr="00F13AF9">
        <w:rPr>
          <w:rFonts w:eastAsia="Calibri" w:cs="Arial"/>
          <w:color w:val="0F243E" w:themeColor="text2" w:themeShade="80"/>
          <w:w w:val="105"/>
          <w:sz w:val="22"/>
          <w:szCs w:val="22"/>
          <w:lang w:eastAsia="en-US"/>
        </w:rPr>
        <w:t xml:space="preserve"> ……………………</w:t>
      </w:r>
      <w:r w:rsidR="00F13AF9" w:rsidRPr="00F13AF9">
        <w:rPr>
          <w:rFonts w:eastAsia="Calibri" w:cs="Arial"/>
          <w:color w:val="0F243E" w:themeColor="text2" w:themeShade="80"/>
          <w:w w:val="105"/>
          <w:sz w:val="22"/>
          <w:szCs w:val="22"/>
          <w:lang w:eastAsia="en-US"/>
        </w:rPr>
        <w:t>……………….</w:t>
      </w:r>
      <w:r w:rsidR="00AD5C18" w:rsidRPr="00F13AF9">
        <w:rPr>
          <w:rFonts w:eastAsia="Calibri" w:cs="Arial"/>
          <w:color w:val="0F243E" w:themeColor="text2" w:themeShade="80"/>
          <w:w w:val="105"/>
          <w:sz w:val="22"/>
          <w:szCs w:val="22"/>
          <w:lang w:eastAsia="en-US"/>
        </w:rPr>
        <w:t>…,</w:t>
      </w:r>
    </w:p>
    <w:p w14:paraId="6570F0DE" w14:textId="0135F21B" w:rsidR="0060374A" w:rsidRPr="00F13AF9" w:rsidRDefault="00F13AF9" w:rsidP="005778F9">
      <w:pPr>
        <w:widowControl w:val="0"/>
        <w:tabs>
          <w:tab w:val="left" w:pos="2960"/>
          <w:tab w:val="left" w:pos="3974"/>
          <w:tab w:val="left" w:pos="5558"/>
          <w:tab w:val="left" w:pos="6836"/>
          <w:tab w:val="left" w:pos="9285"/>
        </w:tabs>
        <w:spacing w:before="0" w:after="0"/>
        <w:ind w:left="284" w:hanging="284"/>
        <w:jc w:val="left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 w:rsidRPr="00F13AF9">
        <w:rPr>
          <w:rFonts w:eastAsia="Calibri" w:cs="Arial"/>
          <w:color w:val="0F243E" w:themeColor="text2" w:themeShade="80"/>
          <w:w w:val="110"/>
          <w:sz w:val="22"/>
          <w:szCs w:val="22"/>
          <w:lang w:eastAsia="en-US"/>
        </w:rPr>
        <w:t xml:space="preserve">    </w:t>
      </w:r>
      <w:r w:rsidR="00FB6B66" w:rsidRPr="00F13AF9">
        <w:rPr>
          <w:rFonts w:eastAsia="Calibri" w:cs="Arial"/>
          <w:color w:val="0F243E" w:themeColor="text2" w:themeShade="80"/>
          <w:w w:val="110"/>
          <w:sz w:val="22"/>
          <w:szCs w:val="22"/>
          <w:lang w:eastAsia="en-US"/>
        </w:rPr>
        <w:t>u</w:t>
      </w:r>
      <w:r w:rsidR="0060374A" w:rsidRPr="00F13AF9">
        <w:rPr>
          <w:rFonts w:eastAsia="Calibri" w:cs="Arial"/>
          <w:color w:val="0F243E" w:themeColor="text2" w:themeShade="80"/>
          <w:w w:val="110"/>
          <w:sz w:val="22"/>
          <w:szCs w:val="22"/>
          <w:lang w:eastAsia="en-US"/>
        </w:rPr>
        <w:t>l</w:t>
      </w:r>
      <w:r w:rsidR="007550C1" w:rsidRPr="00F13AF9">
        <w:rPr>
          <w:rFonts w:eastAsia="Calibri" w:cs="Arial"/>
          <w:color w:val="0F243E" w:themeColor="text2" w:themeShade="80"/>
          <w:w w:val="110"/>
          <w:sz w:val="22"/>
          <w:szCs w:val="22"/>
          <w:lang w:eastAsia="en-US"/>
        </w:rPr>
        <w:t>. ………………………………</w:t>
      </w:r>
      <w:r w:rsidRPr="00F13AF9">
        <w:rPr>
          <w:rFonts w:eastAsia="Calibri" w:cs="Arial"/>
          <w:color w:val="0F243E" w:themeColor="text2" w:themeShade="80"/>
          <w:w w:val="110"/>
          <w:sz w:val="22"/>
          <w:szCs w:val="22"/>
          <w:lang w:eastAsia="en-US"/>
        </w:rPr>
        <w:t>…………….</w:t>
      </w:r>
      <w:r w:rsidR="007550C1" w:rsidRPr="00F13AF9">
        <w:rPr>
          <w:rFonts w:eastAsia="Calibri" w:cs="Arial"/>
          <w:color w:val="0F243E" w:themeColor="text2" w:themeShade="80"/>
          <w:w w:val="110"/>
          <w:sz w:val="22"/>
          <w:szCs w:val="22"/>
          <w:lang w:eastAsia="en-US"/>
        </w:rPr>
        <w:t>….</w:t>
      </w:r>
      <w:r w:rsidR="00AD5C18" w:rsidRPr="00F13AF9">
        <w:rPr>
          <w:rFonts w:eastAsia="Calibri" w:cs="Arial"/>
          <w:color w:val="0F243E" w:themeColor="text2" w:themeShade="80"/>
          <w:w w:val="110"/>
          <w:sz w:val="22"/>
          <w:szCs w:val="22"/>
          <w:lang w:eastAsia="en-US"/>
        </w:rPr>
        <w:t xml:space="preserve"> ,</w:t>
      </w:r>
    </w:p>
    <w:p w14:paraId="38D57214" w14:textId="21415107" w:rsidR="007550C1" w:rsidRPr="00F13AF9" w:rsidRDefault="00F13AF9" w:rsidP="005778F9">
      <w:pPr>
        <w:widowControl w:val="0"/>
        <w:tabs>
          <w:tab w:val="left" w:pos="2960"/>
          <w:tab w:val="left" w:pos="3974"/>
          <w:tab w:val="left" w:pos="5558"/>
          <w:tab w:val="left" w:pos="6836"/>
          <w:tab w:val="left" w:pos="9285"/>
        </w:tabs>
        <w:spacing w:before="0" w:after="0"/>
        <w:ind w:left="284" w:hanging="284"/>
        <w:jc w:val="left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FB6B66"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w</w:t>
      </w:r>
      <w:r w:rsidR="007550C1"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 dni robocze od poniedziałku do piątku w godzinach od ……………. </w:t>
      </w:r>
      <w:r w:rsidR="00FB6B66"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d</w:t>
      </w:r>
      <w:r w:rsidR="007550C1"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o ………………</w:t>
      </w:r>
      <w:r w:rsidR="00AD5C18"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 .</w:t>
      </w:r>
    </w:p>
    <w:p w14:paraId="73F32155" w14:textId="2DA5F89A" w:rsidR="00F13AF9" w:rsidRPr="00F13AF9" w:rsidRDefault="00F13AF9" w:rsidP="005778F9">
      <w:pPr>
        <w:pStyle w:val="Akapitzlist"/>
        <w:widowControl w:val="0"/>
        <w:numPr>
          <w:ilvl w:val="0"/>
          <w:numId w:val="14"/>
        </w:numPr>
        <w:tabs>
          <w:tab w:val="left" w:pos="2960"/>
          <w:tab w:val="left" w:pos="3974"/>
          <w:tab w:val="left" w:pos="5558"/>
          <w:tab w:val="left" w:pos="6836"/>
          <w:tab w:val="left" w:pos="9285"/>
        </w:tabs>
        <w:spacing w:before="0" w:after="0"/>
        <w:ind w:left="284" w:hanging="284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Do oferty dołączamy spis badań laboratoryjnych, oraz cennik pozostałych badań nieujętych w formularzu ofertowym, który będzie obowiązywał niezmiennie przez okres trwania umowy.</w:t>
      </w:r>
    </w:p>
    <w:p w14:paraId="0D2AF016" w14:textId="77777777" w:rsidR="0083541A" w:rsidRPr="00F13AF9" w:rsidRDefault="0083541A" w:rsidP="005778F9">
      <w:pPr>
        <w:widowControl w:val="0"/>
        <w:spacing w:before="0" w:after="0"/>
        <w:ind w:left="69"/>
        <w:jc w:val="both"/>
        <w:rPr>
          <w:rFonts w:eastAsia="Arial" w:cs="Arial"/>
          <w:b/>
          <w:color w:val="0F243E" w:themeColor="text2" w:themeShade="80"/>
          <w:sz w:val="22"/>
          <w:szCs w:val="22"/>
          <w:lang w:eastAsia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F13AF9" w:rsidRPr="00F13AF9" w14:paraId="0C2D8F4A" w14:textId="77777777" w:rsidTr="002C5838">
        <w:tc>
          <w:tcPr>
            <w:tcW w:w="9288" w:type="dxa"/>
          </w:tcPr>
          <w:p w14:paraId="43493C5B" w14:textId="77777777" w:rsidR="00763D23" w:rsidRPr="00F13AF9" w:rsidRDefault="00763D23" w:rsidP="00F13AF9">
            <w:pPr>
              <w:spacing w:before="0" w:after="0"/>
              <w:ind w:left="284" w:hanging="284"/>
              <w:jc w:val="left"/>
              <w:rPr>
                <w:rFonts w:cs="Arial"/>
                <w:color w:val="0F243E" w:themeColor="text2" w:themeShade="80"/>
                <w:sz w:val="22"/>
                <w:szCs w:val="22"/>
                <w:u w:val="single"/>
              </w:rPr>
            </w:pPr>
            <w:r w:rsidRPr="00F13AF9">
              <w:rPr>
                <w:rFonts w:cs="Arial"/>
                <w:b/>
                <w:color w:val="0F243E" w:themeColor="text2" w:themeShade="80"/>
                <w:sz w:val="22"/>
                <w:szCs w:val="22"/>
                <w:u w:val="single"/>
              </w:rPr>
              <w:t>P</w:t>
            </w:r>
            <w:r w:rsidR="003A1A75" w:rsidRPr="00F13AF9">
              <w:rPr>
                <w:rFonts w:cs="Arial"/>
                <w:b/>
                <w:color w:val="0F243E" w:themeColor="text2" w:themeShade="80"/>
                <w:sz w:val="22"/>
                <w:szCs w:val="22"/>
                <w:u w:val="single"/>
              </w:rPr>
              <w:t>onadto oświadczam</w:t>
            </w:r>
            <w:r w:rsidR="00FB6B66" w:rsidRPr="00F13AF9">
              <w:rPr>
                <w:rFonts w:cs="Arial"/>
                <w:b/>
                <w:color w:val="0F243E" w:themeColor="text2" w:themeShade="80"/>
                <w:sz w:val="22"/>
                <w:szCs w:val="22"/>
                <w:u w:val="single"/>
              </w:rPr>
              <w:t>y</w:t>
            </w:r>
            <w:r w:rsidR="003A1A75" w:rsidRPr="00F13AF9">
              <w:rPr>
                <w:rFonts w:cs="Arial"/>
                <w:b/>
                <w:color w:val="0F243E" w:themeColor="text2" w:themeShade="80"/>
                <w:sz w:val="22"/>
                <w:szCs w:val="22"/>
                <w:u w:val="single"/>
              </w:rPr>
              <w:t>, że</w:t>
            </w:r>
            <w:r w:rsidRPr="00F13AF9">
              <w:rPr>
                <w:rFonts w:cs="Arial"/>
                <w:b/>
                <w:color w:val="0F243E" w:themeColor="text2" w:themeShade="80"/>
                <w:sz w:val="22"/>
                <w:szCs w:val="22"/>
                <w:u w:val="single"/>
              </w:rPr>
              <w:t>:</w:t>
            </w:r>
            <w:r w:rsidRPr="00F13AF9">
              <w:rPr>
                <w:rFonts w:cs="Arial"/>
                <w:color w:val="0F243E" w:themeColor="text2" w:themeShade="80"/>
                <w:sz w:val="22"/>
                <w:szCs w:val="22"/>
                <w:u w:val="single"/>
              </w:rPr>
              <w:t xml:space="preserve"> </w:t>
            </w:r>
          </w:p>
          <w:p w14:paraId="6B9D4A05" w14:textId="77777777" w:rsidR="00FB6B66" w:rsidRPr="00F13AF9" w:rsidRDefault="00FB6B66" w:rsidP="00F13AF9">
            <w:pPr>
              <w:pStyle w:val="Akapitzlist"/>
              <w:numPr>
                <w:ilvl w:val="0"/>
                <w:numId w:val="18"/>
              </w:numPr>
              <w:spacing w:before="0" w:after="0"/>
              <w:ind w:left="284" w:hanging="284"/>
              <w:jc w:val="both"/>
              <w:rPr>
                <w:rFonts w:cs="Arial"/>
                <w:b/>
                <w:bCs/>
                <w:i/>
                <w:color w:val="0F243E" w:themeColor="text2" w:themeShade="80"/>
                <w:sz w:val="22"/>
                <w:szCs w:val="22"/>
                <w:u w:val="single"/>
              </w:rPr>
            </w:pPr>
            <w:r w:rsidRPr="00F13AF9">
              <w:rPr>
                <w:rFonts w:cs="Arial"/>
                <w:color w:val="0F243E" w:themeColor="text2" w:themeShade="80"/>
                <w:sz w:val="22"/>
                <w:szCs w:val="22"/>
              </w:rPr>
              <w:t>Uzyskaliśmy informacje konieczne do przygotowania oferty i właściwego wykonania</w:t>
            </w:r>
            <w:r w:rsidRPr="00F13AF9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  <w:u w:val="single"/>
              </w:rPr>
              <w:t xml:space="preserve"> </w:t>
            </w:r>
            <w:r w:rsidRPr="00F13AF9">
              <w:rPr>
                <w:rFonts w:cs="Arial"/>
                <w:color w:val="0F243E" w:themeColor="text2" w:themeShade="80"/>
                <w:sz w:val="22"/>
                <w:szCs w:val="22"/>
              </w:rPr>
              <w:t>zamówienia</w:t>
            </w:r>
            <w:r w:rsidR="0067377E" w:rsidRPr="00F13AF9">
              <w:rPr>
                <w:rFonts w:cs="Arial"/>
                <w:color w:val="0F243E" w:themeColor="text2" w:themeShade="80"/>
                <w:sz w:val="22"/>
                <w:szCs w:val="22"/>
              </w:rPr>
              <w:t>.</w:t>
            </w:r>
          </w:p>
        </w:tc>
      </w:tr>
    </w:tbl>
    <w:p w14:paraId="4ADECBE5" w14:textId="77777777" w:rsidR="00763D23" w:rsidRPr="00F13AF9" w:rsidRDefault="00763D23" w:rsidP="00F13AF9">
      <w:pPr>
        <w:pStyle w:val="Standard"/>
        <w:numPr>
          <w:ilvl w:val="0"/>
          <w:numId w:val="18"/>
        </w:numPr>
        <w:ind w:left="284" w:hanging="284"/>
        <w:jc w:val="both"/>
        <w:rPr>
          <w:rFonts w:ascii="Arial" w:hAnsi="Arial" w:cs="Arial"/>
          <w:bCs/>
          <w:color w:val="0F243E" w:themeColor="text2" w:themeShade="80"/>
          <w:sz w:val="22"/>
          <w:szCs w:val="22"/>
        </w:rPr>
      </w:pPr>
      <w:r w:rsidRPr="00F13AF9">
        <w:rPr>
          <w:rFonts w:ascii="Arial" w:hAnsi="Arial" w:cs="Arial"/>
          <w:bCs/>
          <w:color w:val="0F243E" w:themeColor="text2" w:themeShade="80"/>
          <w:sz w:val="22"/>
          <w:szCs w:val="22"/>
        </w:rPr>
        <w:t>Podana cena w ofercie uwzględnia wszystkie koszty z</w:t>
      </w:r>
      <w:r w:rsidR="005E1651" w:rsidRPr="00F13AF9">
        <w:rPr>
          <w:rFonts w:ascii="Arial" w:hAnsi="Arial" w:cs="Arial"/>
          <w:bCs/>
          <w:color w:val="0F243E" w:themeColor="text2" w:themeShade="80"/>
          <w:sz w:val="22"/>
          <w:szCs w:val="22"/>
        </w:rPr>
        <w:t>wiązane z realizacją zamówienia</w:t>
      </w:r>
      <w:r w:rsidR="00533486" w:rsidRPr="00F13AF9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 w:rsidR="005E1651" w:rsidRPr="00F13AF9">
        <w:rPr>
          <w:rFonts w:ascii="Arial" w:hAnsi="Arial" w:cs="Arial"/>
          <w:bCs/>
          <w:color w:val="0F243E" w:themeColor="text2" w:themeShade="80"/>
          <w:sz w:val="22"/>
          <w:szCs w:val="22"/>
        </w:rPr>
        <w:t>oraz nie ulegnie ona zmianie.</w:t>
      </w:r>
    </w:p>
    <w:p w14:paraId="6040EB01" w14:textId="77777777" w:rsidR="00C63452" w:rsidRPr="00F13AF9" w:rsidRDefault="003A1A75" w:rsidP="00F13AF9">
      <w:pPr>
        <w:pStyle w:val="Standard"/>
        <w:numPr>
          <w:ilvl w:val="0"/>
          <w:numId w:val="18"/>
        </w:numPr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F13AF9">
        <w:rPr>
          <w:rFonts w:ascii="Arial" w:hAnsi="Arial" w:cs="Arial"/>
          <w:color w:val="0F243E" w:themeColor="text2" w:themeShade="80"/>
          <w:sz w:val="22"/>
          <w:szCs w:val="22"/>
        </w:rPr>
        <w:t>Wyrażam</w:t>
      </w:r>
      <w:r w:rsidR="005E1651" w:rsidRPr="00F13AF9">
        <w:rPr>
          <w:rFonts w:ascii="Arial" w:hAnsi="Arial" w:cs="Arial"/>
          <w:color w:val="0F243E" w:themeColor="text2" w:themeShade="80"/>
          <w:sz w:val="22"/>
          <w:szCs w:val="22"/>
        </w:rPr>
        <w:t xml:space="preserve"> zgodę na warunki płatności określone w zapytaniu ofertowym.</w:t>
      </w:r>
    </w:p>
    <w:p w14:paraId="785D9F29" w14:textId="25E9384A" w:rsidR="00F13AF9" w:rsidRPr="00F13AF9" w:rsidRDefault="00F13AF9" w:rsidP="00F13AF9">
      <w:pPr>
        <w:pStyle w:val="Akapitzlist"/>
        <w:numPr>
          <w:ilvl w:val="0"/>
          <w:numId w:val="18"/>
        </w:numPr>
        <w:spacing w:before="0" w:after="200"/>
        <w:ind w:left="284" w:hanging="284"/>
        <w:jc w:val="both"/>
        <w:rPr>
          <w:rFonts w:cs="Arial"/>
          <w:color w:val="0F243E" w:themeColor="text2" w:themeShade="80"/>
          <w:sz w:val="22"/>
          <w:szCs w:val="22"/>
        </w:rPr>
      </w:pPr>
      <w:r w:rsidRPr="00F13AF9">
        <w:rPr>
          <w:rFonts w:eastAsia="Calibri" w:cs="Arial"/>
          <w:color w:val="0F243E" w:themeColor="text2" w:themeShade="80"/>
          <w:sz w:val="22"/>
          <w:szCs w:val="22"/>
        </w:rPr>
        <w:t xml:space="preserve">W stosunku do wszystkich osób, które będą występować w postępowaniu o udzielenie zamówienia publicznego wypełniłam/wypełniłem obowiązki informacyjne przewidziane </w:t>
      </w:r>
      <w:r>
        <w:rPr>
          <w:rFonts w:eastAsia="Calibri" w:cs="Arial"/>
          <w:color w:val="0F243E" w:themeColor="text2" w:themeShade="80"/>
          <w:sz w:val="22"/>
          <w:szCs w:val="22"/>
        </w:rPr>
        <w:br/>
      </w:r>
      <w:r w:rsidRPr="00F13AF9">
        <w:rPr>
          <w:rFonts w:eastAsia="Calibri" w:cs="Arial"/>
          <w:color w:val="0F243E" w:themeColor="text2" w:themeShade="80"/>
          <w:sz w:val="22"/>
          <w:szCs w:val="22"/>
        </w:rPr>
        <w:t xml:space="preserve">w art. 13 lub art. 14 RODO, wobec wszystkich osób fizycznych, których dane osobowe zostały przedstawione w celu ubiegania się o udzielenie zamówienia publicznego </w:t>
      </w:r>
      <w:r>
        <w:rPr>
          <w:rFonts w:eastAsia="Calibri" w:cs="Arial"/>
          <w:color w:val="0F243E" w:themeColor="text2" w:themeShade="80"/>
          <w:sz w:val="22"/>
          <w:szCs w:val="22"/>
        </w:rPr>
        <w:br/>
      </w:r>
      <w:r w:rsidRPr="00F13AF9">
        <w:rPr>
          <w:rFonts w:eastAsia="Calibri" w:cs="Arial"/>
          <w:color w:val="0F243E" w:themeColor="text2" w:themeShade="80"/>
          <w:sz w:val="22"/>
          <w:szCs w:val="22"/>
        </w:rPr>
        <w:t>w niniejszym postępowaniu</w:t>
      </w:r>
      <w:r w:rsidRPr="00F13AF9">
        <w:rPr>
          <w:color w:val="0F243E" w:themeColor="text2" w:themeShade="80"/>
          <w:sz w:val="22"/>
          <w:szCs w:val="22"/>
          <w:vertAlign w:val="superscript"/>
        </w:rPr>
        <w:footnoteReference w:id="1"/>
      </w:r>
      <w:r w:rsidRPr="00F13AF9">
        <w:rPr>
          <w:rFonts w:cs="Arial"/>
          <w:color w:val="0F243E" w:themeColor="text2" w:themeShade="80"/>
          <w:sz w:val="22"/>
          <w:szCs w:val="22"/>
        </w:rPr>
        <w:t xml:space="preserve">. </w:t>
      </w:r>
    </w:p>
    <w:p w14:paraId="5DC02064" w14:textId="47071DA9" w:rsidR="00763D23" w:rsidRPr="00F13AF9" w:rsidRDefault="00763D23" w:rsidP="00F13AF9">
      <w:pPr>
        <w:pStyle w:val="Standard"/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6BF3E431" w14:textId="7709C404" w:rsidR="00BB6E5C" w:rsidRPr="00F13AF9" w:rsidRDefault="00917435" w:rsidP="00F13AF9">
      <w:pPr>
        <w:pStyle w:val="Standard"/>
        <w:spacing w:line="360" w:lineRule="auto"/>
        <w:ind w:left="709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F13AF9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 xml:space="preserve">                                     </w:t>
      </w:r>
    </w:p>
    <w:p w14:paraId="0686250A" w14:textId="77777777" w:rsidR="00917435" w:rsidRPr="00F13AF9" w:rsidRDefault="00917435" w:rsidP="00EE0430">
      <w:pPr>
        <w:pStyle w:val="Standard"/>
        <w:ind w:left="2798" w:firstLine="707"/>
        <w:jc w:val="center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F13AF9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 xml:space="preserve"> _______________________________________</w:t>
      </w:r>
    </w:p>
    <w:p w14:paraId="6347A036" w14:textId="77777777" w:rsidR="00D2204C" w:rsidRPr="00F13AF9" w:rsidRDefault="00FA2C05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color w:val="0F243E" w:themeColor="text2" w:themeShade="80"/>
          <w:sz w:val="18"/>
          <w:szCs w:val="18"/>
        </w:rPr>
      </w:pPr>
      <w:r w:rsidRPr="00F13AF9">
        <w:rPr>
          <w:rFonts w:cs="Arial"/>
          <w:i w:val="0"/>
          <w:iCs w:val="0"/>
          <w:color w:val="0F243E" w:themeColor="text2" w:themeShade="80"/>
          <w:sz w:val="18"/>
          <w:szCs w:val="18"/>
        </w:rPr>
        <w:t>(</w:t>
      </w:r>
      <w:r w:rsidR="003A1A75" w:rsidRPr="00F13AF9">
        <w:rPr>
          <w:rFonts w:cs="Arial"/>
          <w:i w:val="0"/>
          <w:iCs w:val="0"/>
          <w:color w:val="0F243E" w:themeColor="text2" w:themeShade="80"/>
          <w:sz w:val="18"/>
          <w:szCs w:val="18"/>
        </w:rPr>
        <w:t>Podpis i pieczątka</w:t>
      </w:r>
      <w:r w:rsidR="00917435" w:rsidRPr="00F13AF9">
        <w:rPr>
          <w:rFonts w:cs="Arial"/>
          <w:i w:val="0"/>
          <w:iCs w:val="0"/>
          <w:color w:val="0F243E" w:themeColor="text2" w:themeShade="80"/>
          <w:sz w:val="18"/>
          <w:szCs w:val="18"/>
        </w:rPr>
        <w:t xml:space="preserve"> </w:t>
      </w:r>
      <w:r w:rsidR="003A1A75" w:rsidRPr="00F13AF9">
        <w:rPr>
          <w:rFonts w:cs="Arial"/>
          <w:i w:val="0"/>
          <w:iCs w:val="0"/>
          <w:color w:val="0F243E" w:themeColor="text2" w:themeShade="80"/>
          <w:sz w:val="18"/>
          <w:szCs w:val="18"/>
        </w:rPr>
        <w:t>upoważnionego</w:t>
      </w:r>
      <w:r w:rsidRPr="00F13AF9">
        <w:rPr>
          <w:rFonts w:cs="Arial"/>
          <w:i w:val="0"/>
          <w:iCs w:val="0"/>
          <w:color w:val="0F243E" w:themeColor="text2" w:themeShade="80"/>
          <w:sz w:val="18"/>
          <w:szCs w:val="18"/>
        </w:rPr>
        <w:br/>
      </w:r>
      <w:r w:rsidR="003A1A75" w:rsidRPr="00F13AF9">
        <w:rPr>
          <w:rFonts w:cs="Arial"/>
          <w:i w:val="0"/>
          <w:iCs w:val="0"/>
          <w:color w:val="0F243E" w:themeColor="text2" w:themeShade="80"/>
          <w:sz w:val="18"/>
          <w:szCs w:val="18"/>
        </w:rPr>
        <w:t xml:space="preserve"> przedstawiciela </w:t>
      </w:r>
      <w:r w:rsidR="00917435" w:rsidRPr="00F13AF9">
        <w:rPr>
          <w:rFonts w:cs="Arial"/>
          <w:i w:val="0"/>
          <w:iCs w:val="0"/>
          <w:color w:val="0F243E" w:themeColor="text2" w:themeShade="80"/>
          <w:sz w:val="18"/>
          <w:szCs w:val="18"/>
        </w:rPr>
        <w:t>Wykonawcy</w:t>
      </w:r>
      <w:r w:rsidRPr="00F13AF9">
        <w:rPr>
          <w:rFonts w:cs="Arial"/>
          <w:i w:val="0"/>
          <w:iCs w:val="0"/>
          <w:color w:val="0F243E" w:themeColor="text2" w:themeShade="80"/>
          <w:sz w:val="18"/>
          <w:szCs w:val="18"/>
        </w:rPr>
        <w:t>)</w:t>
      </w:r>
    </w:p>
    <w:sectPr w:rsidR="00D2204C" w:rsidRPr="00F13AF9" w:rsidSect="00F13AF9">
      <w:headerReference w:type="default" r:id="rId8"/>
      <w:footerReference w:type="default" r:id="rId9"/>
      <w:footerReference w:type="first" r:id="rId10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5DBCA" w14:textId="77777777" w:rsidR="005D418D" w:rsidRDefault="005D418D" w:rsidP="005005F0">
      <w:pPr>
        <w:spacing w:before="0" w:after="0"/>
      </w:pPr>
      <w:r>
        <w:separator/>
      </w:r>
    </w:p>
  </w:endnote>
  <w:endnote w:type="continuationSeparator" w:id="0">
    <w:p w14:paraId="654627B3" w14:textId="77777777" w:rsidR="005D418D" w:rsidRDefault="005D418D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084299"/>
      <w:docPartObj>
        <w:docPartGallery w:val="Page Numbers (Bottom of Page)"/>
        <w:docPartUnique/>
      </w:docPartObj>
    </w:sdtPr>
    <w:sdtEndPr/>
    <w:sdtContent>
      <w:sdt>
        <w:sdtPr>
          <w:id w:val="-1881315255"/>
          <w:docPartObj>
            <w:docPartGallery w:val="Page Numbers (Top of Page)"/>
            <w:docPartUnique/>
          </w:docPartObj>
        </w:sdtPr>
        <w:sdtEndPr/>
        <w:sdtContent>
          <w:p w14:paraId="16385AE7" w14:textId="77777777" w:rsidR="00FA2C05" w:rsidRDefault="00FA2C05">
            <w:pPr>
              <w:pStyle w:val="Stopka"/>
              <w:jc w:val="right"/>
            </w:pPr>
            <w:r w:rsidRPr="00FA2C05">
              <w:rPr>
                <w:sz w:val="18"/>
                <w:szCs w:val="18"/>
              </w:rPr>
              <w:t xml:space="preserve">Strona </w:t>
            </w:r>
            <w:r w:rsidRPr="00FA2C05">
              <w:rPr>
                <w:b/>
                <w:bCs/>
                <w:sz w:val="18"/>
                <w:szCs w:val="18"/>
              </w:rPr>
              <w:fldChar w:fldCharType="begin"/>
            </w:r>
            <w:r w:rsidRPr="00FA2C05">
              <w:rPr>
                <w:b/>
                <w:bCs/>
                <w:sz w:val="18"/>
                <w:szCs w:val="18"/>
              </w:rPr>
              <w:instrText>PAGE</w:instrText>
            </w:r>
            <w:r w:rsidRPr="00FA2C05">
              <w:rPr>
                <w:b/>
                <w:bCs/>
                <w:sz w:val="18"/>
                <w:szCs w:val="18"/>
              </w:rPr>
              <w:fldChar w:fldCharType="separate"/>
            </w:r>
            <w:r w:rsidR="00EE0430">
              <w:rPr>
                <w:b/>
                <w:bCs/>
                <w:noProof/>
                <w:sz w:val="18"/>
                <w:szCs w:val="18"/>
              </w:rPr>
              <w:t>2</w:t>
            </w:r>
            <w:r w:rsidRPr="00FA2C05">
              <w:rPr>
                <w:b/>
                <w:bCs/>
                <w:sz w:val="18"/>
                <w:szCs w:val="18"/>
              </w:rPr>
              <w:fldChar w:fldCharType="end"/>
            </w:r>
            <w:r w:rsidRPr="00FA2C05">
              <w:rPr>
                <w:sz w:val="18"/>
                <w:szCs w:val="18"/>
              </w:rPr>
              <w:t xml:space="preserve"> z </w:t>
            </w:r>
            <w:r w:rsidRPr="00FA2C05">
              <w:rPr>
                <w:b/>
                <w:bCs/>
                <w:sz w:val="18"/>
                <w:szCs w:val="18"/>
              </w:rPr>
              <w:fldChar w:fldCharType="begin"/>
            </w:r>
            <w:r w:rsidRPr="00FA2C05">
              <w:rPr>
                <w:b/>
                <w:bCs/>
                <w:sz w:val="18"/>
                <w:szCs w:val="18"/>
              </w:rPr>
              <w:instrText>NUMPAGES</w:instrText>
            </w:r>
            <w:r w:rsidRPr="00FA2C05">
              <w:rPr>
                <w:b/>
                <w:bCs/>
                <w:sz w:val="18"/>
                <w:szCs w:val="18"/>
              </w:rPr>
              <w:fldChar w:fldCharType="separate"/>
            </w:r>
            <w:r w:rsidR="00EE0430">
              <w:rPr>
                <w:b/>
                <w:bCs/>
                <w:noProof/>
                <w:sz w:val="18"/>
                <w:szCs w:val="18"/>
              </w:rPr>
              <w:t>2</w:t>
            </w:r>
            <w:r w:rsidRPr="00FA2C05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B040EC9" w14:textId="77777777" w:rsidR="00FA2C05" w:rsidRDefault="00FA2C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325234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DA6A78E" w14:textId="77777777" w:rsidR="00FA2C05" w:rsidRDefault="00FA2C05">
            <w:pPr>
              <w:pStyle w:val="Stopka"/>
              <w:jc w:val="right"/>
            </w:pPr>
            <w:r w:rsidRPr="00FA2C05">
              <w:rPr>
                <w:sz w:val="18"/>
                <w:szCs w:val="18"/>
              </w:rPr>
              <w:t xml:space="preserve">Strona </w:t>
            </w:r>
            <w:r w:rsidRPr="00FA2C05">
              <w:rPr>
                <w:b/>
                <w:bCs/>
                <w:sz w:val="18"/>
                <w:szCs w:val="18"/>
              </w:rPr>
              <w:fldChar w:fldCharType="begin"/>
            </w:r>
            <w:r w:rsidRPr="00FA2C05">
              <w:rPr>
                <w:b/>
                <w:bCs/>
                <w:sz w:val="18"/>
                <w:szCs w:val="18"/>
              </w:rPr>
              <w:instrText>PAGE</w:instrText>
            </w:r>
            <w:r w:rsidRPr="00FA2C05">
              <w:rPr>
                <w:b/>
                <w:bCs/>
                <w:sz w:val="18"/>
                <w:szCs w:val="18"/>
              </w:rPr>
              <w:fldChar w:fldCharType="separate"/>
            </w:r>
            <w:r w:rsidR="00EE0430">
              <w:rPr>
                <w:b/>
                <w:bCs/>
                <w:noProof/>
                <w:sz w:val="18"/>
                <w:szCs w:val="18"/>
              </w:rPr>
              <w:t>1</w:t>
            </w:r>
            <w:r w:rsidRPr="00FA2C05">
              <w:rPr>
                <w:b/>
                <w:bCs/>
                <w:sz w:val="18"/>
                <w:szCs w:val="18"/>
              </w:rPr>
              <w:fldChar w:fldCharType="end"/>
            </w:r>
            <w:r w:rsidRPr="00FA2C05">
              <w:rPr>
                <w:sz w:val="18"/>
                <w:szCs w:val="18"/>
              </w:rPr>
              <w:t xml:space="preserve"> z </w:t>
            </w:r>
            <w:r w:rsidRPr="00FA2C05">
              <w:rPr>
                <w:b/>
                <w:bCs/>
                <w:sz w:val="18"/>
                <w:szCs w:val="18"/>
              </w:rPr>
              <w:fldChar w:fldCharType="begin"/>
            </w:r>
            <w:r w:rsidRPr="00FA2C05">
              <w:rPr>
                <w:b/>
                <w:bCs/>
                <w:sz w:val="18"/>
                <w:szCs w:val="18"/>
              </w:rPr>
              <w:instrText>NUMPAGES</w:instrText>
            </w:r>
            <w:r w:rsidRPr="00FA2C05">
              <w:rPr>
                <w:b/>
                <w:bCs/>
                <w:sz w:val="18"/>
                <w:szCs w:val="18"/>
              </w:rPr>
              <w:fldChar w:fldCharType="separate"/>
            </w:r>
            <w:r w:rsidR="00EE0430">
              <w:rPr>
                <w:b/>
                <w:bCs/>
                <w:noProof/>
                <w:sz w:val="18"/>
                <w:szCs w:val="18"/>
              </w:rPr>
              <w:t>2</w:t>
            </w:r>
            <w:r w:rsidRPr="00FA2C05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D76D365" w14:textId="77777777" w:rsidR="00FA2C05" w:rsidRDefault="00FA2C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A1E91" w14:textId="77777777" w:rsidR="005D418D" w:rsidRDefault="005D418D" w:rsidP="005005F0">
      <w:pPr>
        <w:spacing w:before="0" w:after="0"/>
      </w:pPr>
      <w:r>
        <w:separator/>
      </w:r>
    </w:p>
  </w:footnote>
  <w:footnote w:type="continuationSeparator" w:id="0">
    <w:p w14:paraId="265D059B" w14:textId="77777777" w:rsidR="005D418D" w:rsidRDefault="005D418D" w:rsidP="005005F0">
      <w:pPr>
        <w:spacing w:before="0" w:after="0"/>
      </w:pPr>
      <w:r>
        <w:continuationSeparator/>
      </w:r>
    </w:p>
  </w:footnote>
  <w:footnote w:id="1">
    <w:p w14:paraId="3AAFED6B" w14:textId="77777777" w:rsidR="00F13AF9" w:rsidRPr="00FB4F41" w:rsidRDefault="00F13AF9" w:rsidP="006A5EE6">
      <w:pPr>
        <w:pStyle w:val="Tekstprzypisudolnego"/>
        <w:spacing w:after="0" w:line="240" w:lineRule="auto"/>
        <w:jc w:val="both"/>
        <w:rPr>
          <w:rFonts w:ascii="Arial" w:hAnsi="Arial" w:cs="Arial"/>
          <w:color w:val="0F243E" w:themeColor="text2" w:themeShade="80"/>
          <w:sz w:val="14"/>
          <w:szCs w:val="14"/>
        </w:rPr>
      </w:pPr>
      <w:r w:rsidRPr="00FB4F41">
        <w:rPr>
          <w:rStyle w:val="Odwoanieprzypisudolnego"/>
          <w:color w:val="0F243E" w:themeColor="text2" w:themeShade="80"/>
          <w:sz w:val="14"/>
          <w:szCs w:val="14"/>
        </w:rPr>
        <w:footnoteRef/>
      </w:r>
      <w:r w:rsidRPr="00FB4F41">
        <w:rPr>
          <w:color w:val="0F243E" w:themeColor="text2" w:themeShade="80"/>
          <w:sz w:val="14"/>
          <w:szCs w:val="14"/>
        </w:rPr>
        <w:t xml:space="preserve"> </w:t>
      </w:r>
      <w:r w:rsidRPr="00FB4F41">
        <w:rPr>
          <w:rFonts w:ascii="Arial" w:hAnsi="Arial" w:cs="Arial"/>
          <w:color w:val="0F243E" w:themeColor="text2" w:themeShade="80"/>
          <w:sz w:val="14"/>
          <w:szCs w:val="14"/>
        </w:rPr>
        <w:t xml:space="preserve">rozporządzenie Parlamentu Europejskiego i Rady (UE) 2016/679 z dnia 27 kwietnia 2016 r. w sprawie ochrony osób fizycznych w związku </w:t>
      </w:r>
      <w:r w:rsidRPr="00FB4F41">
        <w:rPr>
          <w:rFonts w:ascii="Arial" w:hAnsi="Arial" w:cs="Arial"/>
          <w:color w:val="0F243E" w:themeColor="text2" w:themeShade="80"/>
          <w:sz w:val="14"/>
          <w:szCs w:val="14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  <w:p w14:paraId="0A33EFBA" w14:textId="77777777" w:rsidR="00F13AF9" w:rsidRDefault="00F13AF9" w:rsidP="006A5EE6">
      <w:pPr>
        <w:pStyle w:val="Tekstprzypisudolnego"/>
        <w:spacing w:after="0" w:line="240" w:lineRule="auto"/>
      </w:pPr>
      <w:r w:rsidRPr="00FB4F41">
        <w:rPr>
          <w:rStyle w:val="Odwoanieprzypisudolnego"/>
          <w:rFonts w:ascii="Arial" w:hAnsi="Arial" w:cs="Arial"/>
          <w:color w:val="0F243E" w:themeColor="text2" w:themeShade="80"/>
          <w:sz w:val="14"/>
          <w:szCs w:val="14"/>
        </w:rPr>
        <w:t>2</w:t>
      </w:r>
      <w:r w:rsidRPr="00FB4F41">
        <w:rPr>
          <w:rFonts w:ascii="Arial" w:hAnsi="Arial" w:cs="Arial"/>
          <w:color w:val="0F243E" w:themeColor="text2" w:themeShade="80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88DA0" w14:textId="77777777"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F5C54"/>
    <w:multiLevelType w:val="hybridMultilevel"/>
    <w:tmpl w:val="0FC09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070DF"/>
    <w:multiLevelType w:val="hybridMultilevel"/>
    <w:tmpl w:val="C01A3ACC"/>
    <w:lvl w:ilvl="0" w:tplc="ED22F58A">
      <w:start w:val="7"/>
      <w:numFmt w:val="decimal"/>
      <w:lvlText w:val="%1."/>
      <w:lvlJc w:val="left"/>
      <w:pPr>
        <w:ind w:left="847" w:hanging="357"/>
        <w:jc w:val="left"/>
      </w:pPr>
      <w:rPr>
        <w:rFonts w:ascii="Arial" w:eastAsia="Arial" w:hAnsi="Arial" w:hint="default"/>
        <w:color w:val="161616"/>
        <w:spacing w:val="8"/>
        <w:w w:val="110"/>
        <w:position w:val="1"/>
        <w:sz w:val="22"/>
        <w:szCs w:val="22"/>
      </w:rPr>
    </w:lvl>
    <w:lvl w:ilvl="1" w:tplc="662E6514">
      <w:start w:val="1"/>
      <w:numFmt w:val="bullet"/>
      <w:lvlText w:val="•"/>
      <w:lvlJc w:val="left"/>
      <w:pPr>
        <w:ind w:left="1840" w:hanging="357"/>
      </w:pPr>
      <w:rPr>
        <w:rFonts w:hint="default"/>
      </w:rPr>
    </w:lvl>
    <w:lvl w:ilvl="2" w:tplc="2F9CC77C">
      <w:start w:val="1"/>
      <w:numFmt w:val="bullet"/>
      <w:lvlText w:val="•"/>
      <w:lvlJc w:val="left"/>
      <w:pPr>
        <w:ind w:left="2833" w:hanging="357"/>
      </w:pPr>
      <w:rPr>
        <w:rFonts w:hint="default"/>
      </w:rPr>
    </w:lvl>
    <w:lvl w:ilvl="3" w:tplc="6B8EBB26">
      <w:start w:val="1"/>
      <w:numFmt w:val="bullet"/>
      <w:lvlText w:val="•"/>
      <w:lvlJc w:val="left"/>
      <w:pPr>
        <w:ind w:left="3827" w:hanging="357"/>
      </w:pPr>
      <w:rPr>
        <w:rFonts w:hint="default"/>
      </w:rPr>
    </w:lvl>
    <w:lvl w:ilvl="4" w:tplc="261455A4">
      <w:start w:val="1"/>
      <w:numFmt w:val="bullet"/>
      <w:lvlText w:val="•"/>
      <w:lvlJc w:val="left"/>
      <w:pPr>
        <w:ind w:left="4820" w:hanging="357"/>
      </w:pPr>
      <w:rPr>
        <w:rFonts w:hint="default"/>
      </w:rPr>
    </w:lvl>
    <w:lvl w:ilvl="5" w:tplc="C966F48C">
      <w:start w:val="1"/>
      <w:numFmt w:val="bullet"/>
      <w:lvlText w:val="•"/>
      <w:lvlJc w:val="left"/>
      <w:pPr>
        <w:ind w:left="5813" w:hanging="357"/>
      </w:pPr>
      <w:rPr>
        <w:rFonts w:hint="default"/>
      </w:rPr>
    </w:lvl>
    <w:lvl w:ilvl="6" w:tplc="290AB1F6">
      <w:start w:val="1"/>
      <w:numFmt w:val="bullet"/>
      <w:lvlText w:val="•"/>
      <w:lvlJc w:val="left"/>
      <w:pPr>
        <w:ind w:left="6806" w:hanging="357"/>
      </w:pPr>
      <w:rPr>
        <w:rFonts w:hint="default"/>
      </w:rPr>
    </w:lvl>
    <w:lvl w:ilvl="7" w:tplc="C47A23E2">
      <w:start w:val="1"/>
      <w:numFmt w:val="bullet"/>
      <w:lvlText w:val="•"/>
      <w:lvlJc w:val="left"/>
      <w:pPr>
        <w:ind w:left="7800" w:hanging="357"/>
      </w:pPr>
      <w:rPr>
        <w:rFonts w:hint="default"/>
      </w:rPr>
    </w:lvl>
    <w:lvl w:ilvl="8" w:tplc="0264387C">
      <w:start w:val="1"/>
      <w:numFmt w:val="bullet"/>
      <w:lvlText w:val="•"/>
      <w:lvlJc w:val="left"/>
      <w:pPr>
        <w:ind w:left="8793" w:hanging="357"/>
      </w:pPr>
      <w:rPr>
        <w:rFonts w:hint="default"/>
      </w:rPr>
    </w:lvl>
  </w:abstractNum>
  <w:abstractNum w:abstractNumId="3" w15:restartNumberingAfterBreak="0">
    <w:nsid w:val="19FD2C32"/>
    <w:multiLevelType w:val="hybridMultilevel"/>
    <w:tmpl w:val="47B8D6F4"/>
    <w:lvl w:ilvl="0" w:tplc="7744CEF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91731"/>
    <w:multiLevelType w:val="hybridMultilevel"/>
    <w:tmpl w:val="C794EC78"/>
    <w:lvl w:ilvl="0" w:tplc="5ED6B370">
      <w:start w:val="4"/>
      <w:numFmt w:val="decimal"/>
      <w:lvlText w:val="%1."/>
      <w:lvlJc w:val="left"/>
      <w:pPr>
        <w:ind w:left="891" w:hanging="360"/>
        <w:jc w:val="left"/>
      </w:pPr>
      <w:rPr>
        <w:rFonts w:ascii="Arial" w:eastAsia="Arial" w:hAnsi="Arial" w:hint="default"/>
        <w:color w:val="0F0F0F"/>
        <w:w w:val="103"/>
        <w:sz w:val="23"/>
        <w:szCs w:val="23"/>
      </w:rPr>
    </w:lvl>
    <w:lvl w:ilvl="1" w:tplc="6A2EF7F6">
      <w:start w:val="1"/>
      <w:numFmt w:val="bullet"/>
      <w:lvlText w:val="•"/>
      <w:lvlJc w:val="left"/>
      <w:pPr>
        <w:ind w:left="1894" w:hanging="360"/>
      </w:pPr>
      <w:rPr>
        <w:rFonts w:hint="default"/>
      </w:rPr>
    </w:lvl>
    <w:lvl w:ilvl="2" w:tplc="26828E48">
      <w:start w:val="1"/>
      <w:numFmt w:val="bullet"/>
      <w:lvlText w:val="•"/>
      <w:lvlJc w:val="left"/>
      <w:pPr>
        <w:ind w:left="2897" w:hanging="360"/>
      </w:pPr>
      <w:rPr>
        <w:rFonts w:hint="default"/>
      </w:rPr>
    </w:lvl>
    <w:lvl w:ilvl="3" w:tplc="02720F08">
      <w:start w:val="1"/>
      <w:numFmt w:val="bullet"/>
      <w:lvlText w:val="•"/>
      <w:lvlJc w:val="left"/>
      <w:pPr>
        <w:ind w:left="3900" w:hanging="360"/>
      </w:pPr>
      <w:rPr>
        <w:rFonts w:hint="default"/>
      </w:rPr>
    </w:lvl>
    <w:lvl w:ilvl="4" w:tplc="242AE054">
      <w:start w:val="1"/>
      <w:numFmt w:val="bullet"/>
      <w:lvlText w:val="•"/>
      <w:lvlJc w:val="left"/>
      <w:pPr>
        <w:ind w:left="4903" w:hanging="360"/>
      </w:pPr>
      <w:rPr>
        <w:rFonts w:hint="default"/>
      </w:rPr>
    </w:lvl>
    <w:lvl w:ilvl="5" w:tplc="A3CA2CBA">
      <w:start w:val="1"/>
      <w:numFmt w:val="bullet"/>
      <w:lvlText w:val="•"/>
      <w:lvlJc w:val="left"/>
      <w:pPr>
        <w:ind w:left="5905" w:hanging="360"/>
      </w:pPr>
      <w:rPr>
        <w:rFonts w:hint="default"/>
      </w:rPr>
    </w:lvl>
    <w:lvl w:ilvl="6" w:tplc="22660640">
      <w:start w:val="1"/>
      <w:numFmt w:val="bullet"/>
      <w:lvlText w:val="•"/>
      <w:lvlJc w:val="left"/>
      <w:pPr>
        <w:ind w:left="6908" w:hanging="360"/>
      </w:pPr>
      <w:rPr>
        <w:rFonts w:hint="default"/>
      </w:rPr>
    </w:lvl>
    <w:lvl w:ilvl="7" w:tplc="3DE6F6F0">
      <w:start w:val="1"/>
      <w:numFmt w:val="bullet"/>
      <w:lvlText w:val="•"/>
      <w:lvlJc w:val="left"/>
      <w:pPr>
        <w:ind w:left="7911" w:hanging="360"/>
      </w:pPr>
      <w:rPr>
        <w:rFonts w:hint="default"/>
      </w:rPr>
    </w:lvl>
    <w:lvl w:ilvl="8" w:tplc="E9EA4CE0">
      <w:start w:val="1"/>
      <w:numFmt w:val="bullet"/>
      <w:lvlText w:val="•"/>
      <w:lvlJc w:val="left"/>
      <w:pPr>
        <w:ind w:left="8914" w:hanging="360"/>
      </w:pPr>
      <w:rPr>
        <w:rFonts w:hint="default"/>
      </w:rPr>
    </w:lvl>
  </w:abstractNum>
  <w:abstractNum w:abstractNumId="5" w15:restartNumberingAfterBreak="0">
    <w:nsid w:val="21DE78F6"/>
    <w:multiLevelType w:val="hybridMultilevel"/>
    <w:tmpl w:val="A6465642"/>
    <w:lvl w:ilvl="0" w:tplc="4842960A">
      <w:start w:val="8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D46711"/>
    <w:multiLevelType w:val="hybridMultilevel"/>
    <w:tmpl w:val="6D82A39A"/>
    <w:lvl w:ilvl="0" w:tplc="F012ABAE">
      <w:start w:val="2"/>
      <w:numFmt w:val="lowerLetter"/>
      <w:lvlText w:val=".%1"/>
      <w:lvlJc w:val="left"/>
      <w:pPr>
        <w:ind w:left="320" w:hanging="192"/>
        <w:jc w:val="left"/>
      </w:pPr>
      <w:rPr>
        <w:rFonts w:ascii="Arial" w:eastAsia="Arial" w:hAnsi="Arial" w:hint="default"/>
        <w:color w:val="AAAAAA"/>
        <w:spacing w:val="-2"/>
        <w:w w:val="91"/>
        <w:sz w:val="23"/>
        <w:szCs w:val="23"/>
      </w:rPr>
    </w:lvl>
    <w:lvl w:ilvl="1" w:tplc="E008392C">
      <w:start w:val="1"/>
      <w:numFmt w:val="decimal"/>
      <w:lvlText w:val="%2."/>
      <w:lvlJc w:val="left"/>
      <w:pPr>
        <w:ind w:left="877" w:hanging="346"/>
        <w:jc w:val="left"/>
      </w:pPr>
      <w:rPr>
        <w:rFonts w:ascii="Arial" w:eastAsia="Arial" w:hAnsi="Arial" w:hint="default"/>
        <w:color w:val="0F0F0F"/>
        <w:sz w:val="23"/>
        <w:szCs w:val="23"/>
      </w:rPr>
    </w:lvl>
    <w:lvl w:ilvl="2" w:tplc="CAFE1BEA">
      <w:start w:val="1"/>
      <w:numFmt w:val="bullet"/>
      <w:lvlText w:val="•"/>
      <w:lvlJc w:val="left"/>
      <w:pPr>
        <w:ind w:left="1993" w:hanging="346"/>
      </w:pPr>
      <w:rPr>
        <w:rFonts w:hint="default"/>
      </w:rPr>
    </w:lvl>
    <w:lvl w:ilvl="3" w:tplc="38D84986">
      <w:start w:val="1"/>
      <w:numFmt w:val="bullet"/>
      <w:lvlText w:val="•"/>
      <w:lvlJc w:val="left"/>
      <w:pPr>
        <w:ind w:left="3109" w:hanging="346"/>
      </w:pPr>
      <w:rPr>
        <w:rFonts w:hint="default"/>
      </w:rPr>
    </w:lvl>
    <w:lvl w:ilvl="4" w:tplc="1C3CA312">
      <w:start w:val="1"/>
      <w:numFmt w:val="bullet"/>
      <w:lvlText w:val="•"/>
      <w:lvlJc w:val="left"/>
      <w:pPr>
        <w:ind w:left="4224" w:hanging="346"/>
      </w:pPr>
      <w:rPr>
        <w:rFonts w:hint="default"/>
      </w:rPr>
    </w:lvl>
    <w:lvl w:ilvl="5" w:tplc="9398D90C">
      <w:start w:val="1"/>
      <w:numFmt w:val="bullet"/>
      <w:lvlText w:val="•"/>
      <w:lvlJc w:val="left"/>
      <w:pPr>
        <w:ind w:left="5340" w:hanging="346"/>
      </w:pPr>
      <w:rPr>
        <w:rFonts w:hint="default"/>
      </w:rPr>
    </w:lvl>
    <w:lvl w:ilvl="6" w:tplc="4BA46ABE">
      <w:start w:val="1"/>
      <w:numFmt w:val="bullet"/>
      <w:lvlText w:val="•"/>
      <w:lvlJc w:val="left"/>
      <w:pPr>
        <w:ind w:left="6456" w:hanging="346"/>
      </w:pPr>
      <w:rPr>
        <w:rFonts w:hint="default"/>
      </w:rPr>
    </w:lvl>
    <w:lvl w:ilvl="7" w:tplc="61847ACE">
      <w:start w:val="1"/>
      <w:numFmt w:val="bullet"/>
      <w:lvlText w:val="•"/>
      <w:lvlJc w:val="left"/>
      <w:pPr>
        <w:ind w:left="7572" w:hanging="346"/>
      </w:pPr>
      <w:rPr>
        <w:rFonts w:hint="default"/>
      </w:rPr>
    </w:lvl>
    <w:lvl w:ilvl="8" w:tplc="B2C84E82">
      <w:start w:val="1"/>
      <w:numFmt w:val="bullet"/>
      <w:lvlText w:val="•"/>
      <w:lvlJc w:val="left"/>
      <w:pPr>
        <w:ind w:left="8688" w:hanging="346"/>
      </w:pPr>
      <w:rPr>
        <w:rFonts w:hint="default"/>
      </w:rPr>
    </w:lvl>
  </w:abstractNum>
  <w:abstractNum w:abstractNumId="7" w15:restartNumberingAfterBreak="0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0B84181"/>
    <w:multiLevelType w:val="hybridMultilevel"/>
    <w:tmpl w:val="D97C0754"/>
    <w:lvl w:ilvl="0" w:tplc="83DE4538">
      <w:start w:val="8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FE5B20"/>
    <w:multiLevelType w:val="hybridMultilevel"/>
    <w:tmpl w:val="0F126776"/>
    <w:lvl w:ilvl="0" w:tplc="83D29C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4C0C9E"/>
    <w:multiLevelType w:val="hybridMultilevel"/>
    <w:tmpl w:val="56486B8A"/>
    <w:lvl w:ilvl="0" w:tplc="665897DC">
      <w:start w:val="83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EBA6CF6"/>
    <w:multiLevelType w:val="hybridMultilevel"/>
    <w:tmpl w:val="0164AD9A"/>
    <w:lvl w:ilvl="0" w:tplc="9A6CAE4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736131"/>
    <w:multiLevelType w:val="hybridMultilevel"/>
    <w:tmpl w:val="D22204BA"/>
    <w:lvl w:ilvl="0" w:tplc="A3848EAE">
      <w:start w:val="1"/>
      <w:numFmt w:val="bullet"/>
      <w:lvlText w:val="'"/>
      <w:lvlJc w:val="left"/>
      <w:pPr>
        <w:ind w:left="186" w:hanging="58"/>
      </w:pPr>
      <w:rPr>
        <w:rFonts w:ascii="Arial" w:eastAsia="Arial" w:hAnsi="Arial" w:hint="default"/>
        <w:color w:val="939393"/>
        <w:w w:val="60"/>
        <w:sz w:val="23"/>
        <w:szCs w:val="23"/>
      </w:rPr>
    </w:lvl>
    <w:lvl w:ilvl="1" w:tplc="1700B65E">
      <w:start w:val="1"/>
      <w:numFmt w:val="bullet"/>
      <w:lvlText w:val=""/>
      <w:lvlJc w:val="left"/>
      <w:pPr>
        <w:ind w:left="862" w:hanging="281"/>
      </w:pPr>
      <w:rPr>
        <w:rFonts w:ascii="Symbol" w:hAnsi="Symbol" w:hint="default"/>
        <w:color w:val="0F0F0F"/>
        <w:w w:val="112"/>
        <w:sz w:val="23"/>
        <w:szCs w:val="23"/>
      </w:rPr>
    </w:lvl>
    <w:lvl w:ilvl="2" w:tplc="3C922EC2">
      <w:start w:val="1"/>
      <w:numFmt w:val="bullet"/>
      <w:lvlText w:val="•"/>
      <w:lvlJc w:val="left"/>
      <w:pPr>
        <w:ind w:left="3627" w:hanging="281"/>
      </w:pPr>
      <w:rPr>
        <w:rFonts w:hint="default"/>
      </w:rPr>
    </w:lvl>
    <w:lvl w:ilvl="3" w:tplc="506CD44E">
      <w:start w:val="1"/>
      <w:numFmt w:val="bullet"/>
      <w:lvlText w:val="•"/>
      <w:lvlJc w:val="left"/>
      <w:pPr>
        <w:ind w:left="3128" w:hanging="281"/>
      </w:pPr>
      <w:rPr>
        <w:rFonts w:hint="default"/>
      </w:rPr>
    </w:lvl>
    <w:lvl w:ilvl="4" w:tplc="59A22188">
      <w:start w:val="1"/>
      <w:numFmt w:val="bullet"/>
      <w:lvlText w:val="•"/>
      <w:lvlJc w:val="left"/>
      <w:pPr>
        <w:ind w:left="2628" w:hanging="281"/>
      </w:pPr>
      <w:rPr>
        <w:rFonts w:hint="default"/>
      </w:rPr>
    </w:lvl>
    <w:lvl w:ilvl="5" w:tplc="DFC8BC50">
      <w:start w:val="1"/>
      <w:numFmt w:val="bullet"/>
      <w:lvlText w:val="•"/>
      <w:lvlJc w:val="left"/>
      <w:pPr>
        <w:ind w:left="2129" w:hanging="281"/>
      </w:pPr>
      <w:rPr>
        <w:rFonts w:hint="default"/>
      </w:rPr>
    </w:lvl>
    <w:lvl w:ilvl="6" w:tplc="F49ED986">
      <w:start w:val="1"/>
      <w:numFmt w:val="bullet"/>
      <w:lvlText w:val="•"/>
      <w:lvlJc w:val="left"/>
      <w:pPr>
        <w:ind w:left="1630" w:hanging="281"/>
      </w:pPr>
      <w:rPr>
        <w:rFonts w:hint="default"/>
      </w:rPr>
    </w:lvl>
    <w:lvl w:ilvl="7" w:tplc="9EAC9526">
      <w:start w:val="1"/>
      <w:numFmt w:val="bullet"/>
      <w:lvlText w:val="•"/>
      <w:lvlJc w:val="left"/>
      <w:pPr>
        <w:ind w:left="1130" w:hanging="281"/>
      </w:pPr>
      <w:rPr>
        <w:rFonts w:hint="default"/>
      </w:rPr>
    </w:lvl>
    <w:lvl w:ilvl="8" w:tplc="4ADC5BC6">
      <w:start w:val="1"/>
      <w:numFmt w:val="bullet"/>
      <w:lvlText w:val="•"/>
      <w:lvlJc w:val="left"/>
      <w:pPr>
        <w:ind w:left="631" w:hanging="281"/>
      </w:pPr>
      <w:rPr>
        <w:rFonts w:hint="default"/>
      </w:rPr>
    </w:lvl>
  </w:abstractNum>
  <w:abstractNum w:abstractNumId="13" w15:restartNumberingAfterBreak="0">
    <w:nsid w:val="612F11F8"/>
    <w:multiLevelType w:val="hybridMultilevel"/>
    <w:tmpl w:val="A8CE7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6A448D"/>
    <w:multiLevelType w:val="hybridMultilevel"/>
    <w:tmpl w:val="B6F67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2467DD"/>
    <w:multiLevelType w:val="hybridMultilevel"/>
    <w:tmpl w:val="F72007FA"/>
    <w:lvl w:ilvl="0" w:tplc="4CF00AC4">
      <w:start w:val="1"/>
      <w:numFmt w:val="decimal"/>
      <w:lvlText w:val="%1."/>
      <w:lvlJc w:val="left"/>
      <w:pPr>
        <w:ind w:left="108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8DD40AC"/>
    <w:multiLevelType w:val="hybridMultilevel"/>
    <w:tmpl w:val="EACAEC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74495FB2"/>
    <w:multiLevelType w:val="hybridMultilevel"/>
    <w:tmpl w:val="D8A24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401217"/>
    <w:multiLevelType w:val="hybridMultilevel"/>
    <w:tmpl w:val="98F2F93E"/>
    <w:lvl w:ilvl="0" w:tplc="5D946F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14"/>
  </w:num>
  <w:num w:numId="4">
    <w:abstractNumId w:val="7"/>
  </w:num>
  <w:num w:numId="5">
    <w:abstractNumId w:val="18"/>
  </w:num>
  <w:num w:numId="6">
    <w:abstractNumId w:val="3"/>
  </w:num>
  <w:num w:numId="7">
    <w:abstractNumId w:val="13"/>
  </w:num>
  <w:num w:numId="8">
    <w:abstractNumId w:val="11"/>
  </w:num>
  <w:num w:numId="9">
    <w:abstractNumId w:val="16"/>
  </w:num>
  <w:num w:numId="10">
    <w:abstractNumId w:val="0"/>
  </w:num>
  <w:num w:numId="11">
    <w:abstractNumId w:val="5"/>
  </w:num>
  <w:num w:numId="12">
    <w:abstractNumId w:val="8"/>
  </w:num>
  <w:num w:numId="13">
    <w:abstractNumId w:val="10"/>
  </w:num>
  <w:num w:numId="14">
    <w:abstractNumId w:val="2"/>
  </w:num>
  <w:num w:numId="15">
    <w:abstractNumId w:val="4"/>
  </w:num>
  <w:num w:numId="16">
    <w:abstractNumId w:val="12"/>
  </w:num>
  <w:num w:numId="17">
    <w:abstractNumId w:val="6"/>
  </w:num>
  <w:num w:numId="18">
    <w:abstractNumId w:val="9"/>
  </w:num>
  <w:num w:numId="19">
    <w:abstractNumId w:val="17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1415"/>
    <w:rsid w:val="00003E09"/>
    <w:rsid w:val="00017686"/>
    <w:rsid w:val="00033701"/>
    <w:rsid w:val="00057298"/>
    <w:rsid w:val="000605B4"/>
    <w:rsid w:val="000606D4"/>
    <w:rsid w:val="000A2A1A"/>
    <w:rsid w:val="000B3169"/>
    <w:rsid w:val="000C7707"/>
    <w:rsid w:val="000D218C"/>
    <w:rsid w:val="000F3A74"/>
    <w:rsid w:val="00107924"/>
    <w:rsid w:val="0011407E"/>
    <w:rsid w:val="00196998"/>
    <w:rsid w:val="001E1778"/>
    <w:rsid w:val="00225B64"/>
    <w:rsid w:val="002369AE"/>
    <w:rsid w:val="002453CE"/>
    <w:rsid w:val="00266CEF"/>
    <w:rsid w:val="002778BA"/>
    <w:rsid w:val="00277C3A"/>
    <w:rsid w:val="00283BB9"/>
    <w:rsid w:val="002862C5"/>
    <w:rsid w:val="002D1BCB"/>
    <w:rsid w:val="003146F2"/>
    <w:rsid w:val="00323953"/>
    <w:rsid w:val="00332038"/>
    <w:rsid w:val="00332691"/>
    <w:rsid w:val="00347318"/>
    <w:rsid w:val="003640E8"/>
    <w:rsid w:val="00377F6E"/>
    <w:rsid w:val="003A1A75"/>
    <w:rsid w:val="003B4553"/>
    <w:rsid w:val="003D696A"/>
    <w:rsid w:val="003F5722"/>
    <w:rsid w:val="00407769"/>
    <w:rsid w:val="0041503F"/>
    <w:rsid w:val="00470CA6"/>
    <w:rsid w:val="00496F37"/>
    <w:rsid w:val="004C12AA"/>
    <w:rsid w:val="004C7D57"/>
    <w:rsid w:val="005005F0"/>
    <w:rsid w:val="005331B8"/>
    <w:rsid w:val="00533486"/>
    <w:rsid w:val="005432A5"/>
    <w:rsid w:val="00571710"/>
    <w:rsid w:val="005778F9"/>
    <w:rsid w:val="005A2B62"/>
    <w:rsid w:val="005A7BC9"/>
    <w:rsid w:val="005D418D"/>
    <w:rsid w:val="005E1651"/>
    <w:rsid w:val="0060374A"/>
    <w:rsid w:val="006135B4"/>
    <w:rsid w:val="0067377E"/>
    <w:rsid w:val="0067702F"/>
    <w:rsid w:val="00681B28"/>
    <w:rsid w:val="006875A1"/>
    <w:rsid w:val="006A5EE6"/>
    <w:rsid w:val="006A79C4"/>
    <w:rsid w:val="006E4DAC"/>
    <w:rsid w:val="006F572E"/>
    <w:rsid w:val="00705DF1"/>
    <w:rsid w:val="007172A4"/>
    <w:rsid w:val="00731564"/>
    <w:rsid w:val="007550C1"/>
    <w:rsid w:val="00760ABA"/>
    <w:rsid w:val="00763D23"/>
    <w:rsid w:val="00783E2E"/>
    <w:rsid w:val="007A3337"/>
    <w:rsid w:val="007B2082"/>
    <w:rsid w:val="007B46ED"/>
    <w:rsid w:val="007B58DA"/>
    <w:rsid w:val="007C1448"/>
    <w:rsid w:val="007C6831"/>
    <w:rsid w:val="00800A1D"/>
    <w:rsid w:val="0083541A"/>
    <w:rsid w:val="00897DF5"/>
    <w:rsid w:val="008D4277"/>
    <w:rsid w:val="008D767D"/>
    <w:rsid w:val="00916F20"/>
    <w:rsid w:val="00917435"/>
    <w:rsid w:val="009548E2"/>
    <w:rsid w:val="009942A6"/>
    <w:rsid w:val="009B19C3"/>
    <w:rsid w:val="009F66BA"/>
    <w:rsid w:val="00A02ECD"/>
    <w:rsid w:val="00A56D96"/>
    <w:rsid w:val="00A60786"/>
    <w:rsid w:val="00A70846"/>
    <w:rsid w:val="00A9337F"/>
    <w:rsid w:val="00AC5E22"/>
    <w:rsid w:val="00AD16CF"/>
    <w:rsid w:val="00AD343A"/>
    <w:rsid w:val="00AD562C"/>
    <w:rsid w:val="00AD5C18"/>
    <w:rsid w:val="00AE1FCB"/>
    <w:rsid w:val="00AE3A66"/>
    <w:rsid w:val="00AE45AC"/>
    <w:rsid w:val="00AE7853"/>
    <w:rsid w:val="00B01415"/>
    <w:rsid w:val="00B0279A"/>
    <w:rsid w:val="00B21CA7"/>
    <w:rsid w:val="00B2596B"/>
    <w:rsid w:val="00B43891"/>
    <w:rsid w:val="00B62494"/>
    <w:rsid w:val="00B64293"/>
    <w:rsid w:val="00B973B9"/>
    <w:rsid w:val="00BA2B24"/>
    <w:rsid w:val="00BB4260"/>
    <w:rsid w:val="00BB6E5C"/>
    <w:rsid w:val="00BC3928"/>
    <w:rsid w:val="00BE3936"/>
    <w:rsid w:val="00BF3E5D"/>
    <w:rsid w:val="00BF40BC"/>
    <w:rsid w:val="00BF4F83"/>
    <w:rsid w:val="00C11678"/>
    <w:rsid w:val="00C234F8"/>
    <w:rsid w:val="00C2545F"/>
    <w:rsid w:val="00C2584F"/>
    <w:rsid w:val="00C45488"/>
    <w:rsid w:val="00C63452"/>
    <w:rsid w:val="00C63BB1"/>
    <w:rsid w:val="00C764E9"/>
    <w:rsid w:val="00C806C5"/>
    <w:rsid w:val="00C917C1"/>
    <w:rsid w:val="00CC52A3"/>
    <w:rsid w:val="00CD09E8"/>
    <w:rsid w:val="00CD5399"/>
    <w:rsid w:val="00CF5931"/>
    <w:rsid w:val="00D03466"/>
    <w:rsid w:val="00D137C8"/>
    <w:rsid w:val="00D14CAB"/>
    <w:rsid w:val="00D2204C"/>
    <w:rsid w:val="00D23645"/>
    <w:rsid w:val="00D742B2"/>
    <w:rsid w:val="00D76F73"/>
    <w:rsid w:val="00D810A5"/>
    <w:rsid w:val="00DB0CC1"/>
    <w:rsid w:val="00DC33E8"/>
    <w:rsid w:val="00DF44C0"/>
    <w:rsid w:val="00E027F7"/>
    <w:rsid w:val="00E25E77"/>
    <w:rsid w:val="00E81B50"/>
    <w:rsid w:val="00E830FA"/>
    <w:rsid w:val="00E83611"/>
    <w:rsid w:val="00ED21E6"/>
    <w:rsid w:val="00EE0430"/>
    <w:rsid w:val="00EF05D6"/>
    <w:rsid w:val="00EF17AA"/>
    <w:rsid w:val="00F00C2E"/>
    <w:rsid w:val="00F046CE"/>
    <w:rsid w:val="00F13AF9"/>
    <w:rsid w:val="00F51476"/>
    <w:rsid w:val="00F67026"/>
    <w:rsid w:val="00F73DD9"/>
    <w:rsid w:val="00FA2C05"/>
    <w:rsid w:val="00FB6B66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F1F4C13"/>
  <w15:docId w15:val="{9ABE054A-1680-43BA-9524-5A2CC1EC4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374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F5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374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3AF9"/>
    <w:pPr>
      <w:spacing w:before="0" w:after="200" w:line="276" w:lineRule="auto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3AF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13A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564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k.molenda</dc:creator>
  <cp:lastModifiedBy>Anna Marchlik</cp:lastModifiedBy>
  <cp:revision>50</cp:revision>
  <cp:lastPrinted>2021-10-21T09:16:00Z</cp:lastPrinted>
  <dcterms:created xsi:type="dcterms:W3CDTF">2016-10-25T20:40:00Z</dcterms:created>
  <dcterms:modified xsi:type="dcterms:W3CDTF">2021-10-21T09:25:00Z</dcterms:modified>
</cp:coreProperties>
</file>